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68" w:rsidRDefault="00FB22A5" w:rsidP="00910B68">
      <w:pPr>
        <w:rPr>
          <w:rFonts w:ascii="Times New Roman" w:hAnsi="Times New Roman" w:cs="Times New Roman"/>
          <w:sz w:val="28"/>
          <w:szCs w:val="28"/>
        </w:rPr>
      </w:pPr>
      <w:r w:rsidRPr="00FB22A5">
        <w:pict>
          <v:shapetype id="_x0000_t202" coordsize="21600,21600" o:spt="202" path="m,l,21600r21600,l21600,xe">
            <v:stroke joinstyle="miter"/>
            <v:path gradientshapeok="t" o:connecttype="rect"/>
          </v:shapetype>
          <v:shape id="_x0000_s1027" type="#_x0000_t202" style="position:absolute;margin-left:318pt;margin-top:5pt;width:162pt;height:107.75pt;z-index:251661312" stroked="f">
            <v:textbox style="mso-next-textbox:#_x0000_s1027">
              <w:txbxContent>
                <w:p w:rsidR="00910B68" w:rsidRPr="002C22E6" w:rsidRDefault="00910B68" w:rsidP="002F7859">
                  <w:pPr>
                    <w:spacing w:line="240" w:lineRule="auto"/>
                    <w:jc w:val="right"/>
                    <w:rPr>
                      <w:rFonts w:ascii="Papyrus" w:hAnsi="Papyrus"/>
                      <w:spacing w:val="-20"/>
                      <w:sz w:val="20"/>
                      <w:szCs w:val="20"/>
                    </w:rPr>
                  </w:pPr>
                  <w:r>
                    <w:rPr>
                      <w:rFonts w:ascii="Papyrus" w:hAnsi="Papyrus"/>
                      <w:spacing w:val="-20"/>
                      <w:sz w:val="20"/>
                      <w:szCs w:val="20"/>
                    </w:rPr>
                    <w:t>Mark Carara</w:t>
                  </w:r>
                  <w:r w:rsidRPr="002C22E6">
                    <w:rPr>
                      <w:rFonts w:ascii="Papyrus" w:hAnsi="Papyrus"/>
                      <w:spacing w:val="-20"/>
                      <w:sz w:val="20"/>
                      <w:szCs w:val="20"/>
                    </w:rPr>
                    <w:t xml:space="preserve">, Principal </w:t>
                  </w:r>
                </w:p>
                <w:p w:rsidR="00910B68" w:rsidRPr="002C22E6" w:rsidRDefault="00910B68" w:rsidP="002F7859">
                  <w:pPr>
                    <w:spacing w:line="240" w:lineRule="auto"/>
                    <w:jc w:val="right"/>
                    <w:rPr>
                      <w:rFonts w:ascii="Papyrus" w:hAnsi="Papyrus"/>
                      <w:spacing w:val="-20"/>
                      <w:sz w:val="20"/>
                      <w:szCs w:val="20"/>
                    </w:rPr>
                  </w:pPr>
                  <w:r w:rsidRPr="002C22E6">
                    <w:rPr>
                      <w:rFonts w:ascii="Papyrus" w:hAnsi="Papyrus"/>
                      <w:spacing w:val="-20"/>
                      <w:sz w:val="20"/>
                      <w:szCs w:val="20"/>
                    </w:rPr>
                    <w:t xml:space="preserve">Steve </w:t>
                  </w:r>
                  <w:r>
                    <w:rPr>
                      <w:rFonts w:ascii="Papyrus" w:hAnsi="Papyrus"/>
                      <w:spacing w:val="-20"/>
                      <w:sz w:val="20"/>
                      <w:szCs w:val="20"/>
                    </w:rPr>
                    <w:t>Oberg</w:t>
                  </w:r>
                  <w:r w:rsidRPr="002C22E6">
                    <w:rPr>
                      <w:rFonts w:ascii="Papyrus" w:hAnsi="Papyrus"/>
                      <w:spacing w:val="-20"/>
                      <w:sz w:val="20"/>
                      <w:szCs w:val="20"/>
                    </w:rPr>
                    <w:t xml:space="preserve">, </w:t>
                  </w:r>
                  <w:r>
                    <w:rPr>
                      <w:rFonts w:ascii="Papyrus" w:hAnsi="Papyrus"/>
                      <w:spacing w:val="-20"/>
                      <w:sz w:val="20"/>
                      <w:szCs w:val="20"/>
                    </w:rPr>
                    <w:t>Assistant</w:t>
                  </w:r>
                  <w:r w:rsidRPr="002C22E6">
                    <w:rPr>
                      <w:rFonts w:ascii="Papyrus" w:hAnsi="Papyrus"/>
                      <w:spacing w:val="-20"/>
                      <w:sz w:val="20"/>
                      <w:szCs w:val="20"/>
                    </w:rPr>
                    <w:t xml:space="preserve"> Principal</w:t>
                  </w:r>
                </w:p>
                <w:p w:rsidR="00910B68" w:rsidRDefault="00910B68" w:rsidP="002F7859">
                  <w:pPr>
                    <w:spacing w:line="240" w:lineRule="auto"/>
                    <w:jc w:val="right"/>
                    <w:rPr>
                      <w:rFonts w:ascii="Papyrus" w:hAnsi="Papyrus"/>
                      <w:spacing w:val="-20"/>
                      <w:sz w:val="20"/>
                      <w:szCs w:val="20"/>
                    </w:rPr>
                  </w:pPr>
                  <w:smartTag w:uri="urn:schemas-microsoft-com:office:smarttags" w:element="PersonName">
                    <w:r>
                      <w:rPr>
                        <w:rFonts w:ascii="Papyrus" w:hAnsi="Papyrus"/>
                        <w:spacing w:val="-20"/>
                        <w:sz w:val="20"/>
                        <w:szCs w:val="20"/>
                      </w:rPr>
                      <w:t>Susan Thomas</w:t>
                    </w:r>
                  </w:smartTag>
                  <w:r w:rsidRPr="002C22E6">
                    <w:rPr>
                      <w:rFonts w:ascii="Papyrus" w:hAnsi="Papyrus"/>
                      <w:spacing w:val="-20"/>
                      <w:sz w:val="20"/>
                      <w:szCs w:val="20"/>
                    </w:rPr>
                    <w:t xml:space="preserve">, </w:t>
                  </w:r>
                  <w:r>
                    <w:rPr>
                      <w:rFonts w:ascii="Papyrus" w:hAnsi="Papyrus"/>
                      <w:spacing w:val="-20"/>
                      <w:sz w:val="20"/>
                      <w:szCs w:val="20"/>
                    </w:rPr>
                    <w:t>Assistant Principal</w:t>
                  </w:r>
                </w:p>
                <w:p w:rsidR="00910B68" w:rsidRDefault="00910B68" w:rsidP="002F7859">
                  <w:pPr>
                    <w:spacing w:line="240" w:lineRule="auto"/>
                    <w:jc w:val="right"/>
                    <w:rPr>
                      <w:rFonts w:ascii="Papyrus" w:hAnsi="Papyrus"/>
                      <w:spacing w:val="-20"/>
                      <w:sz w:val="20"/>
                      <w:szCs w:val="20"/>
                    </w:rPr>
                  </w:pPr>
                  <w:r>
                    <w:rPr>
                      <w:rFonts w:ascii="Papyrus" w:hAnsi="Papyrus"/>
                      <w:spacing w:val="-20"/>
                      <w:sz w:val="20"/>
                      <w:szCs w:val="20"/>
                    </w:rPr>
                    <w:t>Andy Franko, Athletic Director</w:t>
                  </w:r>
                </w:p>
                <w:p w:rsidR="00910B68" w:rsidRPr="00C70726" w:rsidRDefault="00910B68" w:rsidP="00910B68">
                  <w:pPr>
                    <w:jc w:val="right"/>
                    <w:rPr>
                      <w:rFonts w:ascii="Papyrus" w:hAnsi="Papyrus"/>
                      <w:spacing w:val="-20"/>
                      <w:sz w:val="20"/>
                      <w:szCs w:val="20"/>
                    </w:rPr>
                  </w:pPr>
                  <w:r>
                    <w:rPr>
                      <w:rFonts w:ascii="Papyrus" w:hAnsi="Papyrus"/>
                    </w:rPr>
                    <w:tab/>
                  </w:r>
                  <w:r>
                    <w:rPr>
                      <w:rFonts w:ascii="Papyrus" w:hAnsi="Papyrus"/>
                    </w:rPr>
                    <w:tab/>
                  </w:r>
                  <w:r>
                    <w:rPr>
                      <w:rFonts w:ascii="Papyrus" w:hAnsi="Papyrus"/>
                    </w:rPr>
                    <w:tab/>
                  </w:r>
                  <w:r>
                    <w:rPr>
                      <w:rFonts w:ascii="Papyrus" w:hAnsi="Papyrus"/>
                    </w:rPr>
                    <w:tab/>
                  </w:r>
                  <w:r>
                    <w:rPr>
                      <w:rFonts w:ascii="Papyrus" w:hAnsi="Papyrus"/>
                    </w:rPr>
                    <w:tab/>
                  </w:r>
                  <w:r>
                    <w:rPr>
                      <w:rFonts w:ascii="Papyrus" w:hAnsi="Papyrus"/>
                    </w:rPr>
                    <w:tab/>
                    <w:t xml:space="preserve">            </w:t>
                  </w:r>
                </w:p>
              </w:txbxContent>
            </v:textbox>
          </v:shape>
        </w:pict>
      </w:r>
      <w:r w:rsidRPr="00FB22A5">
        <w:pict>
          <v:shape id="_x0000_s1026" type="#_x0000_t202" style="position:absolute;margin-left:6.85pt;margin-top:58.4pt;width:240pt;height:54.35pt;z-index:251660288" stroked="f">
            <v:textbox style="mso-next-textbox:#_x0000_s1026">
              <w:txbxContent>
                <w:p w:rsidR="00910B68" w:rsidRDefault="00910B68" w:rsidP="00910B68">
                  <w:pPr>
                    <w:rPr>
                      <w:rFonts w:ascii="Papyrus" w:hAnsi="Papyrus"/>
                      <w:spacing w:val="-20"/>
                    </w:rPr>
                  </w:pPr>
                  <w:smartTag w:uri="urn:schemas-microsoft-com:office:smarttags" w:element="address">
                    <w:r>
                      <w:rPr>
                        <w:rFonts w:ascii="Papyrus" w:hAnsi="Papyrus"/>
                        <w:spacing w:val="-20"/>
                      </w:rPr>
                      <w:t xml:space="preserve">10255 Lambert </w:t>
                    </w:r>
                    <w:proofErr w:type="gramStart"/>
                    <w:r>
                      <w:rPr>
                        <w:rFonts w:ascii="Papyrus" w:hAnsi="Papyrus"/>
                        <w:spacing w:val="-20"/>
                      </w:rPr>
                      <w:t>Road  Peyton</w:t>
                    </w:r>
                    <w:proofErr w:type="gramEnd"/>
                    <w:r>
                      <w:rPr>
                        <w:rFonts w:ascii="Papyrus" w:hAnsi="Papyrus"/>
                        <w:spacing w:val="-20"/>
                      </w:rPr>
                      <w:t xml:space="preserve">, </w:t>
                    </w:r>
                    <w:smartTag w:uri="urn:schemas-microsoft-com:office:smarttags" w:element="State">
                      <w:r>
                        <w:rPr>
                          <w:rFonts w:ascii="Papyrus" w:hAnsi="Papyrus"/>
                          <w:spacing w:val="-20"/>
                        </w:rPr>
                        <w:t>CO</w:t>
                      </w:r>
                    </w:smartTag>
                    <w:r>
                      <w:rPr>
                        <w:rFonts w:ascii="Papyrus" w:hAnsi="Papyrus"/>
                        <w:spacing w:val="-20"/>
                      </w:rPr>
                      <w:t xml:space="preserve"> </w:t>
                    </w:r>
                    <w:smartTag w:uri="urn:schemas-microsoft-com:office:smarttags" w:element="PostalCode">
                      <w:r>
                        <w:rPr>
                          <w:rFonts w:ascii="Papyrus" w:hAnsi="Papyrus"/>
                          <w:spacing w:val="-20"/>
                        </w:rPr>
                        <w:t>80831</w:t>
                      </w:r>
                    </w:smartTag>
                  </w:smartTag>
                </w:p>
                <w:p w:rsidR="00910B68" w:rsidRDefault="00910B68" w:rsidP="00910B68">
                  <w:pPr>
                    <w:rPr>
                      <w:rFonts w:ascii="Papyrus" w:hAnsi="Papyrus"/>
                    </w:rPr>
                  </w:pPr>
                  <w:r>
                    <w:rPr>
                      <w:rFonts w:ascii="Papyrus" w:hAnsi="Papyrus"/>
                      <w:spacing w:val="-20"/>
                    </w:rPr>
                    <w:t>(719) 522-2066     Fax (719) 495-2264</w:t>
                  </w:r>
                </w:p>
              </w:txbxContent>
            </v:textbox>
          </v:shape>
        </w:pict>
      </w:r>
      <w:r w:rsidRPr="00FB22A5">
        <w:pict>
          <v:shape id="_x0000_s1029" type="#_x0000_t202" style="position:absolute;margin-left:66pt;margin-top:11.7pt;width:276pt;height:45pt;z-index:251663360" stroked="f">
            <v:textbox style="mso-next-textbox:#_x0000_s1029">
              <w:txbxContent>
                <w:p w:rsidR="00910B68" w:rsidRDefault="00910B68" w:rsidP="00910B68">
                  <w:pPr>
                    <w:pStyle w:val="Heading1"/>
                    <w:rPr>
                      <w:b w:val="0"/>
                      <w:bCs w:val="0"/>
                      <w:shadow/>
                      <w:sz w:val="56"/>
                    </w:rPr>
                  </w:pPr>
                  <w:smartTag w:uri="urn:schemas-microsoft-com:office:smarttags" w:element="place">
                    <w:smartTag w:uri="urn:schemas-microsoft-com:office:smarttags" w:element="PlaceName">
                      <w:r>
                        <w:rPr>
                          <w:b w:val="0"/>
                          <w:bCs w:val="0"/>
                          <w:shadow/>
                          <w:sz w:val="56"/>
                        </w:rPr>
                        <w:t>Falcon</w:t>
                      </w:r>
                    </w:smartTag>
                    <w:r>
                      <w:rPr>
                        <w:b w:val="0"/>
                        <w:bCs w:val="0"/>
                        <w:shadow/>
                        <w:sz w:val="56"/>
                      </w:rPr>
                      <w:t xml:space="preserve"> </w:t>
                    </w:r>
                    <w:smartTag w:uri="urn:schemas-microsoft-com:office:smarttags" w:element="PlaceType">
                      <w:r>
                        <w:rPr>
                          <w:b w:val="0"/>
                          <w:bCs w:val="0"/>
                          <w:shadow/>
                          <w:sz w:val="56"/>
                        </w:rPr>
                        <w:t>High School</w:t>
                      </w:r>
                    </w:smartTag>
                  </w:smartTag>
                </w:p>
              </w:txbxContent>
            </v:textbox>
          </v:shape>
        </w:pict>
      </w:r>
      <w:r w:rsidRPr="00FB22A5">
        <w:pict>
          <v:line id="_x0000_s1028" style="position:absolute;z-index:251662336" from="0,117pt" to="474pt,117pt" strokeweight="1pt"/>
        </w:pict>
      </w:r>
      <w:r w:rsidR="00910B68">
        <w:br/>
      </w:r>
      <w:r w:rsidR="00910B68">
        <w:rPr>
          <w:noProof/>
        </w:rPr>
        <w:drawing>
          <wp:inline distT="0" distB="0" distL="0" distR="0">
            <wp:extent cx="762000" cy="565785"/>
            <wp:effectExtent l="19050" t="0" r="0" b="0"/>
            <wp:docPr id="1" name="Picture 1" descr="falconlogo dar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logo dark copy"/>
                    <pic:cNvPicPr>
                      <a:picLocks noChangeAspect="1" noChangeArrowheads="1"/>
                    </pic:cNvPicPr>
                  </pic:nvPicPr>
                  <pic:blipFill>
                    <a:blip r:embed="rId5" cstate="print"/>
                    <a:srcRect/>
                    <a:stretch>
                      <a:fillRect/>
                    </a:stretch>
                  </pic:blipFill>
                  <pic:spPr bwMode="auto">
                    <a:xfrm>
                      <a:off x="0" y="0"/>
                      <a:ext cx="762000" cy="565785"/>
                    </a:xfrm>
                    <a:prstGeom prst="rect">
                      <a:avLst/>
                    </a:prstGeom>
                    <a:noFill/>
                    <a:ln w="9525">
                      <a:noFill/>
                      <a:miter lim="800000"/>
                      <a:headEnd/>
                      <a:tailEnd/>
                    </a:ln>
                  </pic:spPr>
                </pic:pic>
              </a:graphicData>
            </a:graphic>
          </wp:inline>
        </w:drawing>
      </w:r>
      <w:r w:rsidR="00910B68">
        <w:br/>
      </w:r>
      <w:r w:rsidR="00910B68">
        <w:br/>
      </w:r>
      <w:r w:rsidR="00910B68">
        <w:br/>
      </w:r>
    </w:p>
    <w:p w:rsidR="00910B68" w:rsidRDefault="00910B68" w:rsidP="00910B68">
      <w:pPr>
        <w:rPr>
          <w:sz w:val="20"/>
        </w:rPr>
      </w:pPr>
    </w:p>
    <w:p w:rsidR="00910B68" w:rsidRPr="002F7859" w:rsidRDefault="00910B68" w:rsidP="00910B68">
      <w:pPr>
        <w:rPr>
          <w:rFonts w:asciiTheme="majorHAnsi" w:hAnsiTheme="majorHAnsi"/>
        </w:rPr>
      </w:pPr>
      <w:r w:rsidRPr="002F7859">
        <w:rPr>
          <w:rFonts w:asciiTheme="majorHAnsi" w:hAnsiTheme="majorHAnsi"/>
        </w:rPr>
        <w:t>Dear AP Chemistry Student &amp; Parents,</w:t>
      </w:r>
    </w:p>
    <w:p w:rsidR="00910B68" w:rsidRPr="002F7859" w:rsidRDefault="00910B68" w:rsidP="00910B68">
      <w:pPr>
        <w:rPr>
          <w:rFonts w:asciiTheme="majorHAnsi" w:hAnsiTheme="majorHAnsi"/>
        </w:rPr>
      </w:pPr>
      <w:r w:rsidRPr="002F7859">
        <w:rPr>
          <w:rFonts w:asciiTheme="majorHAnsi" w:hAnsiTheme="majorHAnsi"/>
        </w:rPr>
        <w:tab/>
        <w:t xml:space="preserve">I look forward to having you as a part of my AP Chemistry class for the </w:t>
      </w:r>
      <w:r w:rsidR="002773C0">
        <w:rPr>
          <w:rFonts w:asciiTheme="majorHAnsi" w:hAnsiTheme="majorHAnsi"/>
        </w:rPr>
        <w:t>2010 – 2011</w:t>
      </w:r>
      <w:r w:rsidRPr="002F7859">
        <w:rPr>
          <w:rFonts w:asciiTheme="majorHAnsi" w:hAnsiTheme="majorHAnsi"/>
        </w:rPr>
        <w:t xml:space="preserve"> school </w:t>
      </w:r>
      <w:proofErr w:type="gramStart"/>
      <w:r w:rsidRPr="002F7859">
        <w:rPr>
          <w:rFonts w:asciiTheme="majorHAnsi" w:hAnsiTheme="majorHAnsi"/>
        </w:rPr>
        <w:t>year</w:t>
      </w:r>
      <w:proofErr w:type="gramEnd"/>
      <w:r w:rsidRPr="002F7859">
        <w:rPr>
          <w:rFonts w:asciiTheme="majorHAnsi" w:hAnsiTheme="majorHAnsi"/>
        </w:rPr>
        <w:t>. This letter contains information that pertains to your AP Chemistry Summer assignment. Each of the following must be completed. AP Chemistry is a fast-paced course that begins with new material in the very first week. This assignment must be completed so that you do not fall behind at the very beginning of the course.</w:t>
      </w:r>
      <w:r w:rsidRPr="002F7859">
        <w:rPr>
          <w:rFonts w:asciiTheme="majorHAnsi" w:hAnsiTheme="majorHAnsi"/>
        </w:rPr>
        <w:tab/>
      </w:r>
    </w:p>
    <w:p w:rsidR="002F7859" w:rsidRDefault="00910B68" w:rsidP="002F7859">
      <w:pPr>
        <w:numPr>
          <w:ilvl w:val="0"/>
          <w:numId w:val="1"/>
        </w:numPr>
        <w:spacing w:after="0" w:line="240" w:lineRule="auto"/>
        <w:rPr>
          <w:rFonts w:asciiTheme="majorHAnsi" w:hAnsiTheme="majorHAnsi"/>
        </w:rPr>
      </w:pPr>
      <w:r w:rsidRPr="002F7859">
        <w:rPr>
          <w:rFonts w:asciiTheme="majorHAnsi" w:hAnsiTheme="majorHAnsi"/>
          <w:b/>
          <w:bCs/>
        </w:rPr>
        <w:t>Memorize Formulas, Charges, and Names for all of the Ions given on the handout</w:t>
      </w:r>
      <w:r w:rsidRPr="002F7859">
        <w:rPr>
          <w:rFonts w:asciiTheme="majorHAnsi" w:hAnsiTheme="majorHAnsi"/>
        </w:rPr>
        <w:t xml:space="preserve">. The list includes both the polyatomic and monatomic ions. Make sure that you know names and formulas. Also, for the monatomic ions make sure you know both the stock and classical names. You must know how to write correct chemical formulas using these ions. </w:t>
      </w:r>
    </w:p>
    <w:p w:rsidR="002F7859" w:rsidRPr="002F7859" w:rsidRDefault="002F7859" w:rsidP="002F7859">
      <w:pPr>
        <w:spacing w:after="0" w:line="240" w:lineRule="auto"/>
        <w:ind w:left="1080"/>
        <w:rPr>
          <w:rFonts w:asciiTheme="majorHAnsi" w:hAnsiTheme="majorHAnsi"/>
        </w:rPr>
      </w:pPr>
    </w:p>
    <w:p w:rsidR="002F7859" w:rsidRDefault="00910B68" w:rsidP="002F7859">
      <w:pPr>
        <w:numPr>
          <w:ilvl w:val="0"/>
          <w:numId w:val="1"/>
        </w:numPr>
        <w:spacing w:after="0" w:line="240" w:lineRule="auto"/>
        <w:rPr>
          <w:rFonts w:asciiTheme="majorHAnsi" w:hAnsiTheme="majorHAnsi"/>
        </w:rPr>
      </w:pPr>
      <w:r w:rsidRPr="002F7859">
        <w:rPr>
          <w:rFonts w:asciiTheme="majorHAnsi" w:hAnsiTheme="majorHAnsi"/>
          <w:b/>
          <w:bCs/>
        </w:rPr>
        <w:t>Memorize Solubility Rules for the Soluble and Insoluble Ionic Compounds</w:t>
      </w:r>
      <w:r w:rsidRPr="002F7859">
        <w:rPr>
          <w:rFonts w:asciiTheme="majorHAnsi" w:hAnsiTheme="majorHAnsi"/>
        </w:rPr>
        <w:t>. You need to be able to look at the formula for a compound and know if that compound will be soluble or insoluble in a solution.</w:t>
      </w:r>
    </w:p>
    <w:p w:rsidR="002F7859" w:rsidRPr="002F7859" w:rsidRDefault="002F7859" w:rsidP="002F7859">
      <w:pPr>
        <w:spacing w:after="0" w:line="240" w:lineRule="auto"/>
        <w:ind w:left="1080"/>
        <w:rPr>
          <w:rFonts w:asciiTheme="majorHAnsi" w:hAnsiTheme="majorHAnsi"/>
        </w:rPr>
      </w:pPr>
    </w:p>
    <w:p w:rsidR="00910B68" w:rsidRPr="002F7859" w:rsidRDefault="00910B68" w:rsidP="002F7859">
      <w:pPr>
        <w:numPr>
          <w:ilvl w:val="0"/>
          <w:numId w:val="1"/>
        </w:numPr>
        <w:spacing w:after="0" w:line="240" w:lineRule="auto"/>
        <w:rPr>
          <w:rFonts w:asciiTheme="majorHAnsi" w:hAnsiTheme="majorHAnsi"/>
        </w:rPr>
      </w:pPr>
      <w:r w:rsidRPr="002F7859">
        <w:rPr>
          <w:rFonts w:asciiTheme="majorHAnsi" w:hAnsiTheme="majorHAnsi"/>
          <w:b/>
          <w:bCs/>
        </w:rPr>
        <w:t>Memorize Formulas and Names for the Common Acids</w:t>
      </w:r>
      <w:r w:rsidRPr="002F7859">
        <w:rPr>
          <w:rFonts w:asciiTheme="majorHAnsi" w:hAnsiTheme="majorHAnsi"/>
        </w:rPr>
        <w:t>:</w:t>
      </w:r>
    </w:p>
    <w:p w:rsidR="00910B68" w:rsidRPr="002F7859" w:rsidRDefault="00910B68" w:rsidP="00910B68">
      <w:pPr>
        <w:numPr>
          <w:ilvl w:val="1"/>
          <w:numId w:val="1"/>
        </w:numPr>
        <w:spacing w:after="0" w:line="240" w:lineRule="auto"/>
        <w:rPr>
          <w:rFonts w:asciiTheme="majorHAnsi" w:hAnsiTheme="majorHAnsi"/>
        </w:rPr>
      </w:pPr>
      <w:r w:rsidRPr="002F7859">
        <w:rPr>
          <w:rFonts w:asciiTheme="majorHAnsi" w:hAnsiTheme="majorHAnsi"/>
        </w:rPr>
        <w:t xml:space="preserve">Hydrochloric Acid – </w:t>
      </w:r>
      <w:proofErr w:type="spellStart"/>
      <w:r w:rsidRPr="002F7859">
        <w:rPr>
          <w:rFonts w:asciiTheme="majorHAnsi" w:hAnsiTheme="majorHAnsi"/>
        </w:rPr>
        <w:t>HCl</w:t>
      </w:r>
      <w:proofErr w:type="spellEnd"/>
    </w:p>
    <w:p w:rsidR="00910B68" w:rsidRPr="002F7859" w:rsidRDefault="00910B68" w:rsidP="00910B68">
      <w:pPr>
        <w:numPr>
          <w:ilvl w:val="1"/>
          <w:numId w:val="1"/>
        </w:numPr>
        <w:spacing w:after="0" w:line="240" w:lineRule="auto"/>
        <w:rPr>
          <w:rFonts w:asciiTheme="majorHAnsi" w:hAnsiTheme="majorHAnsi"/>
        </w:rPr>
      </w:pPr>
      <w:r w:rsidRPr="002F7859">
        <w:rPr>
          <w:rFonts w:asciiTheme="majorHAnsi" w:hAnsiTheme="majorHAnsi"/>
        </w:rPr>
        <w:t>Sulfuric Acid – H</w:t>
      </w:r>
      <w:r w:rsidRPr="002F7859">
        <w:rPr>
          <w:rFonts w:asciiTheme="majorHAnsi" w:hAnsiTheme="majorHAnsi"/>
          <w:vertAlign w:val="subscript"/>
        </w:rPr>
        <w:t>2</w:t>
      </w:r>
      <w:r w:rsidRPr="002F7859">
        <w:rPr>
          <w:rFonts w:asciiTheme="majorHAnsi" w:hAnsiTheme="majorHAnsi"/>
        </w:rPr>
        <w:t>SO</w:t>
      </w:r>
      <w:r w:rsidRPr="002F7859">
        <w:rPr>
          <w:rFonts w:asciiTheme="majorHAnsi" w:hAnsiTheme="majorHAnsi"/>
          <w:vertAlign w:val="subscript"/>
        </w:rPr>
        <w:t>4</w:t>
      </w:r>
    </w:p>
    <w:p w:rsidR="00910B68" w:rsidRPr="002F7859" w:rsidRDefault="00910B68" w:rsidP="00910B68">
      <w:pPr>
        <w:numPr>
          <w:ilvl w:val="1"/>
          <w:numId w:val="1"/>
        </w:numPr>
        <w:spacing w:after="0" w:line="240" w:lineRule="auto"/>
        <w:rPr>
          <w:rFonts w:asciiTheme="majorHAnsi" w:hAnsiTheme="majorHAnsi"/>
        </w:rPr>
      </w:pPr>
      <w:r w:rsidRPr="002F7859">
        <w:rPr>
          <w:rFonts w:asciiTheme="majorHAnsi" w:hAnsiTheme="majorHAnsi"/>
        </w:rPr>
        <w:t>Phosphoric Acid – H</w:t>
      </w:r>
      <w:r w:rsidRPr="002F7859">
        <w:rPr>
          <w:rFonts w:asciiTheme="majorHAnsi" w:hAnsiTheme="majorHAnsi"/>
          <w:vertAlign w:val="subscript"/>
        </w:rPr>
        <w:t>3</w:t>
      </w:r>
      <w:r w:rsidRPr="002F7859">
        <w:rPr>
          <w:rFonts w:asciiTheme="majorHAnsi" w:hAnsiTheme="majorHAnsi"/>
        </w:rPr>
        <w:t>PO</w:t>
      </w:r>
      <w:r w:rsidRPr="002F7859">
        <w:rPr>
          <w:rFonts w:asciiTheme="majorHAnsi" w:hAnsiTheme="majorHAnsi"/>
          <w:vertAlign w:val="subscript"/>
        </w:rPr>
        <w:t>4</w:t>
      </w:r>
    </w:p>
    <w:p w:rsidR="00910B68" w:rsidRPr="002F7859" w:rsidRDefault="00910B68" w:rsidP="00910B68">
      <w:pPr>
        <w:numPr>
          <w:ilvl w:val="1"/>
          <w:numId w:val="1"/>
        </w:numPr>
        <w:spacing w:after="0" w:line="240" w:lineRule="auto"/>
        <w:rPr>
          <w:rFonts w:asciiTheme="majorHAnsi" w:hAnsiTheme="majorHAnsi"/>
        </w:rPr>
      </w:pPr>
      <w:r w:rsidRPr="002F7859">
        <w:rPr>
          <w:rFonts w:asciiTheme="majorHAnsi" w:hAnsiTheme="majorHAnsi"/>
        </w:rPr>
        <w:t>Acetic Acid – HC</w:t>
      </w:r>
      <w:r w:rsidRPr="002F7859">
        <w:rPr>
          <w:rFonts w:asciiTheme="majorHAnsi" w:hAnsiTheme="majorHAnsi"/>
          <w:vertAlign w:val="subscript"/>
        </w:rPr>
        <w:t>2</w:t>
      </w:r>
      <w:r w:rsidRPr="002F7859">
        <w:rPr>
          <w:rFonts w:asciiTheme="majorHAnsi" w:hAnsiTheme="majorHAnsi"/>
        </w:rPr>
        <w:t>H</w:t>
      </w:r>
      <w:r w:rsidRPr="002F7859">
        <w:rPr>
          <w:rFonts w:asciiTheme="majorHAnsi" w:hAnsiTheme="majorHAnsi"/>
          <w:vertAlign w:val="subscript"/>
        </w:rPr>
        <w:t>3</w:t>
      </w:r>
      <w:r w:rsidRPr="002F7859">
        <w:rPr>
          <w:rFonts w:asciiTheme="majorHAnsi" w:hAnsiTheme="majorHAnsi"/>
        </w:rPr>
        <w:t>O</w:t>
      </w:r>
      <w:r w:rsidRPr="002F7859">
        <w:rPr>
          <w:rFonts w:asciiTheme="majorHAnsi" w:hAnsiTheme="majorHAnsi"/>
          <w:vertAlign w:val="subscript"/>
        </w:rPr>
        <w:t>2</w:t>
      </w:r>
    </w:p>
    <w:p w:rsidR="00910B68" w:rsidRPr="002F7859" w:rsidRDefault="00910B68" w:rsidP="00910B68">
      <w:pPr>
        <w:numPr>
          <w:ilvl w:val="1"/>
          <w:numId w:val="1"/>
        </w:numPr>
        <w:spacing w:after="0" w:line="240" w:lineRule="auto"/>
        <w:rPr>
          <w:rFonts w:asciiTheme="majorHAnsi" w:hAnsiTheme="majorHAnsi"/>
        </w:rPr>
      </w:pPr>
      <w:r w:rsidRPr="002F7859">
        <w:rPr>
          <w:rFonts w:asciiTheme="majorHAnsi" w:hAnsiTheme="majorHAnsi"/>
        </w:rPr>
        <w:t>Carbonic Acid – H</w:t>
      </w:r>
      <w:r w:rsidRPr="002F7859">
        <w:rPr>
          <w:rFonts w:asciiTheme="majorHAnsi" w:hAnsiTheme="majorHAnsi"/>
          <w:vertAlign w:val="subscript"/>
        </w:rPr>
        <w:t>2</w:t>
      </w:r>
      <w:r w:rsidRPr="002F7859">
        <w:rPr>
          <w:rFonts w:asciiTheme="majorHAnsi" w:hAnsiTheme="majorHAnsi"/>
        </w:rPr>
        <w:t>CO</w:t>
      </w:r>
      <w:r w:rsidRPr="002F7859">
        <w:rPr>
          <w:rFonts w:asciiTheme="majorHAnsi" w:hAnsiTheme="majorHAnsi"/>
          <w:vertAlign w:val="subscript"/>
        </w:rPr>
        <w:t>3</w:t>
      </w:r>
    </w:p>
    <w:p w:rsidR="002F7859" w:rsidRDefault="00910B68" w:rsidP="002F7859">
      <w:pPr>
        <w:numPr>
          <w:ilvl w:val="1"/>
          <w:numId w:val="1"/>
        </w:numPr>
        <w:spacing w:after="0" w:line="240" w:lineRule="auto"/>
        <w:rPr>
          <w:rFonts w:asciiTheme="majorHAnsi" w:hAnsiTheme="majorHAnsi"/>
        </w:rPr>
      </w:pPr>
      <w:r w:rsidRPr="002F7859">
        <w:rPr>
          <w:rFonts w:asciiTheme="majorHAnsi" w:hAnsiTheme="majorHAnsi"/>
        </w:rPr>
        <w:t>Nitric Acid – HNO</w:t>
      </w:r>
      <w:r w:rsidRPr="002F7859">
        <w:rPr>
          <w:rFonts w:asciiTheme="majorHAnsi" w:hAnsiTheme="majorHAnsi"/>
          <w:vertAlign w:val="subscript"/>
        </w:rPr>
        <w:t>3</w:t>
      </w:r>
    </w:p>
    <w:p w:rsidR="002F7859" w:rsidRPr="002F7859" w:rsidRDefault="002F7859" w:rsidP="002F7859">
      <w:pPr>
        <w:spacing w:after="0" w:line="240" w:lineRule="auto"/>
        <w:ind w:left="1080"/>
        <w:rPr>
          <w:rFonts w:asciiTheme="majorHAnsi" w:hAnsiTheme="majorHAnsi"/>
        </w:rPr>
      </w:pPr>
    </w:p>
    <w:p w:rsidR="00910B68" w:rsidRPr="001D4F7C" w:rsidRDefault="001D4F7C" w:rsidP="001D4F7C">
      <w:pPr>
        <w:numPr>
          <w:ilvl w:val="0"/>
          <w:numId w:val="1"/>
        </w:numPr>
        <w:spacing w:after="0" w:line="240" w:lineRule="auto"/>
        <w:rPr>
          <w:rFonts w:asciiTheme="majorHAnsi" w:hAnsiTheme="majorHAnsi"/>
        </w:rPr>
      </w:pPr>
      <w:r>
        <w:rPr>
          <w:rFonts w:asciiTheme="majorHAnsi" w:hAnsiTheme="majorHAnsi"/>
          <w:b/>
          <w:bCs/>
        </w:rPr>
        <w:t xml:space="preserve">Mid- July: </w:t>
      </w:r>
      <w:r w:rsidR="00910B68" w:rsidRPr="001D4F7C">
        <w:rPr>
          <w:rFonts w:asciiTheme="majorHAnsi" w:hAnsiTheme="majorHAnsi"/>
          <w:b/>
          <w:bCs/>
        </w:rPr>
        <w:t xml:space="preserve">Outline Chapters 1 &amp; 2 in your </w:t>
      </w:r>
      <w:r>
        <w:rPr>
          <w:rFonts w:asciiTheme="majorHAnsi" w:hAnsiTheme="majorHAnsi"/>
          <w:b/>
          <w:bCs/>
        </w:rPr>
        <w:t>text</w:t>
      </w:r>
      <w:r w:rsidR="00910B68" w:rsidRPr="001D4F7C">
        <w:rPr>
          <w:rFonts w:asciiTheme="majorHAnsi" w:hAnsiTheme="majorHAnsi"/>
          <w:b/>
          <w:bCs/>
        </w:rPr>
        <w:t>book</w:t>
      </w:r>
      <w:r>
        <w:rPr>
          <w:rFonts w:asciiTheme="majorHAnsi" w:hAnsiTheme="majorHAnsi"/>
          <w:b/>
          <w:bCs/>
        </w:rPr>
        <w:t xml:space="preserve"> and complete the AP Chemistry Summer Assignment Worksheet</w:t>
      </w:r>
      <w:r w:rsidR="002773C0">
        <w:rPr>
          <w:rFonts w:asciiTheme="majorHAnsi" w:hAnsiTheme="majorHAnsi"/>
          <w:b/>
          <w:bCs/>
        </w:rPr>
        <w:t xml:space="preserve"> </w:t>
      </w:r>
      <w:r w:rsidR="002773C0">
        <w:rPr>
          <w:rFonts w:asciiTheme="majorHAnsi" w:hAnsiTheme="majorHAnsi"/>
          <w:bCs/>
        </w:rPr>
        <w:t>to make sure that you are ready for the quiz on our first day</w:t>
      </w:r>
      <w:r>
        <w:rPr>
          <w:rFonts w:asciiTheme="majorHAnsi" w:hAnsiTheme="majorHAnsi"/>
          <w:b/>
          <w:bCs/>
        </w:rPr>
        <w:t>.</w:t>
      </w:r>
    </w:p>
    <w:p w:rsidR="00910B68" w:rsidRPr="002F7859" w:rsidRDefault="00910B68" w:rsidP="00910B68">
      <w:pPr>
        <w:pStyle w:val="Heading2"/>
        <w:rPr>
          <w:rFonts w:asciiTheme="majorHAnsi" w:hAnsiTheme="majorHAnsi"/>
          <w:sz w:val="22"/>
          <w:szCs w:val="22"/>
        </w:rPr>
      </w:pPr>
      <w:r w:rsidRPr="002F7859">
        <w:rPr>
          <w:rFonts w:asciiTheme="majorHAnsi" w:hAnsiTheme="majorHAnsi"/>
          <w:sz w:val="22"/>
          <w:szCs w:val="22"/>
        </w:rPr>
        <w:t xml:space="preserve">You will have a </w:t>
      </w:r>
      <w:r w:rsidR="001D4F7C">
        <w:rPr>
          <w:rFonts w:asciiTheme="majorHAnsi" w:hAnsiTheme="majorHAnsi"/>
          <w:sz w:val="22"/>
          <w:szCs w:val="22"/>
        </w:rPr>
        <w:t>quiz</w:t>
      </w:r>
      <w:r w:rsidRPr="002F7859">
        <w:rPr>
          <w:rFonts w:asciiTheme="majorHAnsi" w:hAnsiTheme="majorHAnsi"/>
          <w:sz w:val="22"/>
          <w:szCs w:val="22"/>
        </w:rPr>
        <w:t xml:space="preserve"> on the first day of class when you return from break. Please do not put this assignment off until the last minute. You will not be able to get it done. </w:t>
      </w:r>
      <w:r w:rsidRPr="002F7859">
        <w:rPr>
          <w:rFonts w:asciiTheme="majorHAnsi" w:hAnsiTheme="majorHAnsi"/>
          <w:b w:val="0"/>
          <w:bCs w:val="0"/>
          <w:sz w:val="22"/>
          <w:szCs w:val="22"/>
        </w:rPr>
        <w:t xml:space="preserve">A failing grade on this test will tell me that you are not ready to do the work necessary in AP Chemistry and you will be asked </w:t>
      </w:r>
      <w:r w:rsidR="001D4F7C">
        <w:rPr>
          <w:rFonts w:asciiTheme="majorHAnsi" w:hAnsiTheme="majorHAnsi"/>
          <w:b w:val="0"/>
          <w:bCs w:val="0"/>
          <w:sz w:val="22"/>
          <w:szCs w:val="22"/>
        </w:rPr>
        <w:t>to attend mandatory tutoring for the first two weeks of the semester.</w:t>
      </w:r>
      <w:r w:rsidRPr="002F7859">
        <w:rPr>
          <w:rFonts w:asciiTheme="majorHAnsi" w:hAnsiTheme="majorHAnsi"/>
          <w:sz w:val="22"/>
          <w:szCs w:val="22"/>
        </w:rPr>
        <w:t xml:space="preserve"> Please do not hesitate to contact me if you have any questions. I can be reached by e-mail or phone. Thank you in advance for your cooperation and hard work. I look forward to having you in class! It will be a blast…sometimes quite literally!</w:t>
      </w:r>
    </w:p>
    <w:p w:rsidR="002F7859" w:rsidRDefault="002F7859" w:rsidP="00910B68">
      <w:pPr>
        <w:rPr>
          <w:rFonts w:asciiTheme="majorHAnsi" w:hAnsiTheme="majorHAnsi"/>
        </w:rPr>
      </w:pPr>
    </w:p>
    <w:p w:rsidR="00910B68" w:rsidRPr="002F7859" w:rsidRDefault="00910B68" w:rsidP="00910B68">
      <w:pPr>
        <w:rPr>
          <w:rFonts w:asciiTheme="majorHAnsi" w:hAnsiTheme="majorHAnsi"/>
        </w:rPr>
      </w:pPr>
      <w:r w:rsidRPr="002F7859">
        <w:rPr>
          <w:rFonts w:asciiTheme="majorHAnsi" w:hAnsiTheme="majorHAnsi"/>
        </w:rPr>
        <w:t>Sincerely,</w:t>
      </w:r>
    </w:p>
    <w:p w:rsidR="002F7859" w:rsidRDefault="002F7859" w:rsidP="002F7859">
      <w:pPr>
        <w:pStyle w:val="NoSpacing"/>
        <w:rPr>
          <w:rFonts w:asciiTheme="majorHAnsi" w:hAnsiTheme="majorHAnsi"/>
        </w:rPr>
      </w:pPr>
    </w:p>
    <w:p w:rsidR="002F7859" w:rsidRDefault="002F7859" w:rsidP="002F7859">
      <w:pPr>
        <w:pStyle w:val="NoSpacing"/>
        <w:rPr>
          <w:rFonts w:asciiTheme="majorHAnsi" w:hAnsiTheme="majorHAnsi"/>
        </w:rPr>
      </w:pPr>
    </w:p>
    <w:p w:rsidR="00910B68" w:rsidRPr="002F7859" w:rsidRDefault="00910B68" w:rsidP="002F7859">
      <w:pPr>
        <w:pStyle w:val="NoSpacing"/>
        <w:rPr>
          <w:rFonts w:asciiTheme="majorHAnsi" w:hAnsiTheme="majorHAnsi"/>
        </w:rPr>
      </w:pPr>
      <w:r w:rsidRPr="002F7859">
        <w:rPr>
          <w:rFonts w:asciiTheme="majorHAnsi" w:hAnsiTheme="majorHAnsi"/>
        </w:rPr>
        <w:t>Jennifer Gray</w:t>
      </w:r>
    </w:p>
    <w:p w:rsidR="00910B68" w:rsidRPr="002F7859" w:rsidRDefault="002773C0" w:rsidP="002F7859">
      <w:pPr>
        <w:pStyle w:val="NoSpacing"/>
        <w:rPr>
          <w:rFonts w:asciiTheme="majorHAnsi" w:hAnsiTheme="majorHAnsi"/>
        </w:rPr>
      </w:pPr>
      <w:r>
        <w:rPr>
          <w:rFonts w:asciiTheme="majorHAnsi" w:hAnsiTheme="majorHAnsi"/>
        </w:rPr>
        <w:t>(719)</w:t>
      </w:r>
      <w:r w:rsidR="00910B68" w:rsidRPr="002F7859">
        <w:rPr>
          <w:rFonts w:asciiTheme="majorHAnsi" w:hAnsiTheme="majorHAnsi"/>
        </w:rPr>
        <w:t>469-0383</w:t>
      </w:r>
    </w:p>
    <w:p w:rsidR="00910B68" w:rsidRPr="002F7859" w:rsidRDefault="00910B68" w:rsidP="002F7859">
      <w:pPr>
        <w:pStyle w:val="NoSpacing"/>
        <w:rPr>
          <w:rFonts w:asciiTheme="majorHAnsi" w:hAnsiTheme="majorHAnsi"/>
          <w:sz w:val="20"/>
        </w:rPr>
      </w:pPr>
      <w:r w:rsidRPr="002F7859">
        <w:rPr>
          <w:rFonts w:asciiTheme="majorHAnsi" w:hAnsiTheme="majorHAnsi"/>
        </w:rPr>
        <w:t>jgray@d49.org</w:t>
      </w:r>
    </w:p>
    <w:p w:rsidR="00910B68" w:rsidRDefault="00910B68"/>
    <w:p w:rsidR="004D5813" w:rsidRDefault="004D5813" w:rsidP="002773C0">
      <w:pPr>
        <w:rPr>
          <w:rFonts w:ascii="Book Antiqua" w:eastAsia="Times New Roman" w:hAnsi="Book Antiqua" w:cs="Arial"/>
          <w:b/>
          <w:bCs/>
          <w:sz w:val="36"/>
          <w:szCs w:val="36"/>
        </w:rPr>
      </w:pPr>
      <w:r w:rsidRPr="00910B68">
        <w:rPr>
          <w:rFonts w:ascii="Book Antiqua" w:eastAsia="Times New Roman" w:hAnsi="Book Antiqua" w:cs="Arial"/>
          <w:b/>
          <w:bCs/>
          <w:sz w:val="36"/>
          <w:szCs w:val="36"/>
        </w:rPr>
        <w:lastRenderedPageBreak/>
        <w:t>Chemistry Study Sheet</w:t>
      </w:r>
    </w:p>
    <w:p w:rsidR="004D5813" w:rsidRDefault="004D5813" w:rsidP="004D5813">
      <w:pPr>
        <w:spacing w:after="0" w:line="240" w:lineRule="auto"/>
        <w:jc w:val="center"/>
        <w:rPr>
          <w:rFonts w:ascii="Book Antiqua" w:eastAsia="Times New Roman" w:hAnsi="Book Antiqua" w:cs="Arial"/>
          <w:b/>
          <w:bCs/>
          <w:sz w:val="36"/>
          <w:szCs w:val="36"/>
        </w:rPr>
      </w:pPr>
      <w:r w:rsidRPr="00910B68">
        <w:rPr>
          <w:rFonts w:ascii="Book Antiqua" w:eastAsia="Times New Roman" w:hAnsi="Book Antiqua" w:cs="Arial"/>
          <w:b/>
          <w:bCs/>
          <w:sz w:val="36"/>
          <w:szCs w:val="36"/>
        </w:rPr>
        <w:t>Ions and Ionic Substances</w:t>
      </w:r>
    </w:p>
    <w:p w:rsidR="004D5813" w:rsidRDefault="004D5813" w:rsidP="004D5813">
      <w:pPr>
        <w:rPr>
          <w:rFonts w:ascii="Arial Narrow" w:hAnsi="Arial Narrow"/>
          <w:b/>
          <w:sz w:val="26"/>
          <w:szCs w:val="26"/>
          <w:u w:val="single"/>
        </w:rPr>
        <w:sectPr w:rsidR="004D5813" w:rsidSect="001D4F7C">
          <w:pgSz w:w="12240" w:h="15840"/>
          <w:pgMar w:top="720" w:right="1080" w:bottom="720" w:left="1080" w:header="720" w:footer="720" w:gutter="0"/>
          <w:cols w:space="720"/>
          <w:docGrid w:linePitch="360"/>
        </w:sectPr>
      </w:pPr>
    </w:p>
    <w:tbl>
      <w:tblPr>
        <w:tblW w:w="9963" w:type="dxa"/>
        <w:tblInd w:w="91" w:type="dxa"/>
        <w:tblLook w:val="04A0"/>
      </w:tblPr>
      <w:tblGrid>
        <w:gridCol w:w="9963"/>
      </w:tblGrid>
      <w:tr w:rsidR="00910B68" w:rsidRPr="00910B68" w:rsidTr="00490F2D">
        <w:trPr>
          <w:trHeight w:val="487"/>
        </w:trPr>
        <w:tc>
          <w:tcPr>
            <w:tcW w:w="9963" w:type="dxa"/>
            <w:tcBorders>
              <w:top w:val="nil"/>
              <w:left w:val="nil"/>
              <w:bottom w:val="nil"/>
              <w:right w:val="nil"/>
            </w:tcBorders>
            <w:shd w:val="clear" w:color="auto" w:fill="auto"/>
            <w:noWrap/>
            <w:vAlign w:val="bottom"/>
            <w:hideMark/>
          </w:tcPr>
          <w:p w:rsidR="004D5813" w:rsidRPr="00CB2ECB" w:rsidRDefault="004D5813" w:rsidP="004D5813">
            <w:pPr>
              <w:rPr>
                <w:rFonts w:ascii="Arial Narrow" w:hAnsi="Arial Narrow"/>
                <w:sz w:val="26"/>
                <w:szCs w:val="26"/>
                <w:u w:val="single"/>
              </w:rPr>
            </w:pPr>
            <w:proofErr w:type="spellStart"/>
            <w:r w:rsidRPr="00CB2ECB">
              <w:rPr>
                <w:rFonts w:ascii="Arial Narrow" w:hAnsi="Arial Narrow"/>
                <w:b/>
                <w:sz w:val="26"/>
                <w:szCs w:val="26"/>
                <w:u w:val="single"/>
              </w:rPr>
              <w:lastRenderedPageBreak/>
              <w:t>Cations</w:t>
            </w:r>
            <w:proofErr w:type="spellEnd"/>
          </w:p>
          <w:p w:rsidR="004D5813" w:rsidRDefault="004D5813" w:rsidP="004D5813">
            <w:pPr>
              <w:rPr>
                <w:rFonts w:ascii="Arial Narrow" w:hAnsi="Arial Narrow"/>
              </w:rPr>
            </w:pPr>
            <w:r w:rsidRPr="00194A6F">
              <w:rPr>
                <w:rFonts w:ascii="Arial Narrow" w:hAnsi="Arial Narrow"/>
              </w:rPr>
              <w:t>Aluminum</w:t>
            </w:r>
            <w:r w:rsidRPr="00CB2ECB">
              <w:rPr>
                <w:rFonts w:ascii="Arial Narrow" w:hAnsi="Arial Narrow"/>
                <w:position w:val="-4"/>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5.05pt" o:ole="">
                  <v:imagedata r:id="rId6" o:title=""/>
                </v:shape>
                <o:OLEObject Type="Embed" ProgID="Equation.DSMT4" ShapeID="_x0000_i1025" DrawAspect="Content" ObjectID="_1342792410" r:id="rId7"/>
              </w:object>
            </w:r>
          </w:p>
          <w:p w:rsidR="004D5813" w:rsidRDefault="004D5813" w:rsidP="004D5813">
            <w:pPr>
              <w:rPr>
                <w:rFonts w:ascii="Arial Narrow" w:hAnsi="Arial Narrow"/>
              </w:rPr>
            </w:pPr>
            <w:r>
              <w:rPr>
                <w:rFonts w:ascii="Arial Narrow" w:hAnsi="Arial Narrow"/>
              </w:rPr>
              <w:t>Ammonium</w:t>
            </w:r>
            <w:r w:rsidRPr="00CB2ECB">
              <w:rPr>
                <w:rFonts w:ascii="Arial Narrow" w:hAnsi="Arial Narrow"/>
                <w:position w:val="-12"/>
              </w:rPr>
              <w:object w:dxaOrig="520" w:dyaOrig="380">
                <v:shape id="_x0000_i1026" type="#_x0000_t75" style="width:25.95pt;height:19.25pt" o:ole="">
                  <v:imagedata r:id="rId8" o:title=""/>
                </v:shape>
                <o:OLEObject Type="Embed" ProgID="Equation.DSMT4" ShapeID="_x0000_i1026" DrawAspect="Content" ObjectID="_1342792411" r:id="rId9"/>
              </w:object>
            </w:r>
          </w:p>
          <w:p w:rsidR="004D5813" w:rsidRDefault="004D5813" w:rsidP="004D5813">
            <w:pPr>
              <w:rPr>
                <w:rFonts w:ascii="Arial Narrow" w:hAnsi="Arial Narrow"/>
              </w:rPr>
            </w:pPr>
            <w:r>
              <w:rPr>
                <w:rFonts w:ascii="Arial Narrow" w:hAnsi="Arial Narrow"/>
              </w:rPr>
              <w:t>Antimony (III)</w:t>
            </w:r>
            <w:r w:rsidRPr="00CB2ECB">
              <w:rPr>
                <w:rFonts w:ascii="Arial Narrow" w:hAnsi="Arial Narrow"/>
                <w:position w:val="-6"/>
              </w:rPr>
              <w:object w:dxaOrig="460" w:dyaOrig="320">
                <v:shape id="_x0000_i1027" type="#_x0000_t75" style="width:22.6pt;height:15.9pt" o:ole="">
                  <v:imagedata r:id="rId10" o:title=""/>
                </v:shape>
                <o:OLEObject Type="Embed" ProgID="Equation.DSMT4" ShapeID="_x0000_i1027" DrawAspect="Content" ObjectID="_1342792412" r:id="rId11"/>
              </w:object>
            </w:r>
            <w:r>
              <w:rPr>
                <w:rFonts w:ascii="Arial Narrow" w:hAnsi="Arial Narrow"/>
              </w:rPr>
              <w:t xml:space="preserve"> (V) </w:t>
            </w:r>
            <w:r w:rsidRPr="00CB2ECB">
              <w:rPr>
                <w:rFonts w:ascii="Arial Narrow" w:hAnsi="Arial Narrow"/>
                <w:position w:val="-6"/>
              </w:rPr>
              <w:object w:dxaOrig="460" w:dyaOrig="320">
                <v:shape id="_x0000_i1028" type="#_x0000_t75" style="width:22.6pt;height:15.9pt" o:ole="">
                  <v:imagedata r:id="rId12" o:title=""/>
                </v:shape>
                <o:OLEObject Type="Embed" ProgID="Equation.DSMT4" ShapeID="_x0000_i1028" DrawAspect="Content" ObjectID="_1342792413" r:id="rId13"/>
              </w:object>
            </w:r>
          </w:p>
          <w:p w:rsidR="004D5813" w:rsidRDefault="004D5813" w:rsidP="004D5813">
            <w:pPr>
              <w:rPr>
                <w:rFonts w:ascii="Arial Narrow" w:hAnsi="Arial Narrow"/>
              </w:rPr>
            </w:pPr>
            <w:r>
              <w:rPr>
                <w:rFonts w:ascii="Arial Narrow" w:hAnsi="Arial Narrow"/>
              </w:rPr>
              <w:t xml:space="preserve">Arsenic (III) </w:t>
            </w:r>
            <w:r w:rsidRPr="00CB2ECB">
              <w:rPr>
                <w:rFonts w:ascii="Arial Narrow" w:hAnsi="Arial Narrow"/>
                <w:position w:val="-6"/>
              </w:rPr>
              <w:object w:dxaOrig="480" w:dyaOrig="320">
                <v:shape id="_x0000_i1029" type="#_x0000_t75" style="width:24.3pt;height:15.9pt" o:ole="">
                  <v:imagedata r:id="rId14" o:title=""/>
                </v:shape>
                <o:OLEObject Type="Embed" ProgID="Equation.DSMT4" ShapeID="_x0000_i1029" DrawAspect="Content" ObjectID="_1342792414" r:id="rId15"/>
              </w:object>
            </w:r>
            <w:r>
              <w:rPr>
                <w:rFonts w:ascii="Arial Narrow" w:hAnsi="Arial Narrow"/>
              </w:rPr>
              <w:t>(V)</w:t>
            </w:r>
            <w:r w:rsidRPr="00CB2ECB">
              <w:rPr>
                <w:rFonts w:ascii="Arial Narrow" w:hAnsi="Arial Narrow"/>
                <w:position w:val="-6"/>
              </w:rPr>
              <w:object w:dxaOrig="480" w:dyaOrig="320">
                <v:shape id="_x0000_i1030" type="#_x0000_t75" style="width:24.3pt;height:15.9pt" o:ole="">
                  <v:imagedata r:id="rId16" o:title=""/>
                </v:shape>
                <o:OLEObject Type="Embed" ProgID="Equation.DSMT4" ShapeID="_x0000_i1030" DrawAspect="Content" ObjectID="_1342792415" r:id="rId17"/>
              </w:object>
            </w:r>
          </w:p>
          <w:p w:rsidR="004D5813" w:rsidRDefault="004D5813" w:rsidP="004D5813">
            <w:pPr>
              <w:rPr>
                <w:rFonts w:ascii="Arial Narrow" w:hAnsi="Arial Narrow"/>
              </w:rPr>
            </w:pPr>
            <w:r>
              <w:rPr>
                <w:rFonts w:ascii="Arial Narrow" w:hAnsi="Arial Narrow"/>
              </w:rPr>
              <w:t>Barium</w:t>
            </w:r>
            <w:r w:rsidRPr="00CB2ECB">
              <w:rPr>
                <w:rFonts w:ascii="Arial Narrow" w:hAnsi="Arial Narrow"/>
                <w:position w:val="-6"/>
              </w:rPr>
              <w:object w:dxaOrig="460" w:dyaOrig="320">
                <v:shape id="_x0000_i1031" type="#_x0000_t75" style="width:22.6pt;height:15.9pt" o:ole="">
                  <v:imagedata r:id="rId18" o:title=""/>
                </v:shape>
                <o:OLEObject Type="Embed" ProgID="Equation.DSMT4" ShapeID="_x0000_i1031" DrawAspect="Content" ObjectID="_1342792416" r:id="rId19"/>
              </w:object>
            </w:r>
          </w:p>
          <w:p w:rsidR="004D5813" w:rsidRDefault="004D5813" w:rsidP="004D5813">
            <w:pPr>
              <w:rPr>
                <w:rFonts w:ascii="Arial Narrow" w:hAnsi="Arial Narrow"/>
              </w:rPr>
            </w:pPr>
            <w:r>
              <w:rPr>
                <w:rFonts w:ascii="Arial Narrow" w:hAnsi="Arial Narrow"/>
              </w:rPr>
              <w:t xml:space="preserve">Bismuth (III) </w:t>
            </w:r>
            <w:r w:rsidRPr="00CB2ECB">
              <w:rPr>
                <w:rFonts w:ascii="Arial Narrow" w:hAnsi="Arial Narrow"/>
                <w:position w:val="-4"/>
              </w:rPr>
              <w:object w:dxaOrig="420" w:dyaOrig="300">
                <v:shape id="_x0000_i1032" type="#_x0000_t75" style="width:20.95pt;height:15.05pt" o:ole="">
                  <v:imagedata r:id="rId20" o:title=""/>
                </v:shape>
                <o:OLEObject Type="Embed" ProgID="Equation.DSMT4" ShapeID="_x0000_i1032" DrawAspect="Content" ObjectID="_1342792417" r:id="rId21"/>
              </w:object>
            </w:r>
            <w:r>
              <w:rPr>
                <w:rFonts w:ascii="Arial Narrow" w:hAnsi="Arial Narrow"/>
              </w:rPr>
              <w:t>(V)</w:t>
            </w:r>
            <w:r w:rsidRPr="00CB2ECB">
              <w:rPr>
                <w:rFonts w:ascii="Arial Narrow" w:hAnsi="Arial Narrow"/>
                <w:position w:val="-4"/>
              </w:rPr>
              <w:object w:dxaOrig="420" w:dyaOrig="300">
                <v:shape id="_x0000_i1033" type="#_x0000_t75" style="width:20.95pt;height:15.05pt" o:ole="">
                  <v:imagedata r:id="rId22" o:title=""/>
                </v:shape>
                <o:OLEObject Type="Embed" ProgID="Equation.DSMT4" ShapeID="_x0000_i1033" DrawAspect="Content" ObjectID="_1342792418" r:id="rId23"/>
              </w:object>
            </w:r>
          </w:p>
          <w:p w:rsidR="004D5813" w:rsidRDefault="004D5813" w:rsidP="004D5813">
            <w:pPr>
              <w:rPr>
                <w:rFonts w:ascii="Arial Narrow" w:hAnsi="Arial Narrow"/>
              </w:rPr>
            </w:pPr>
            <w:r>
              <w:rPr>
                <w:rFonts w:ascii="Arial Narrow" w:hAnsi="Arial Narrow"/>
              </w:rPr>
              <w:t>Calcium</w:t>
            </w:r>
            <w:r w:rsidRPr="00CB2ECB">
              <w:rPr>
                <w:rFonts w:ascii="Arial Narrow" w:hAnsi="Arial Narrow"/>
                <w:position w:val="-6"/>
              </w:rPr>
              <w:object w:dxaOrig="480" w:dyaOrig="320">
                <v:shape id="_x0000_i1034" type="#_x0000_t75" style="width:24.3pt;height:15.9pt" o:ole="">
                  <v:imagedata r:id="rId24" o:title=""/>
                </v:shape>
                <o:OLEObject Type="Embed" ProgID="Equation.DSMT4" ShapeID="_x0000_i1034" DrawAspect="Content" ObjectID="_1342792419" r:id="rId25"/>
              </w:object>
            </w:r>
          </w:p>
          <w:p w:rsidR="004D5813" w:rsidRDefault="004D5813" w:rsidP="004D5813">
            <w:pPr>
              <w:rPr>
                <w:rFonts w:ascii="Arial Narrow" w:hAnsi="Arial Narrow"/>
              </w:rPr>
            </w:pPr>
            <w:r>
              <w:rPr>
                <w:rFonts w:ascii="Arial Narrow" w:hAnsi="Arial Narrow"/>
              </w:rPr>
              <w:t>Cadmium</w:t>
            </w:r>
            <w:r w:rsidRPr="00CB2ECB">
              <w:rPr>
                <w:rFonts w:ascii="Arial Narrow" w:hAnsi="Arial Narrow"/>
                <w:position w:val="-6"/>
              </w:rPr>
              <w:object w:dxaOrig="480" w:dyaOrig="320">
                <v:shape id="_x0000_i1035" type="#_x0000_t75" style="width:24.3pt;height:15.9pt" o:ole="">
                  <v:imagedata r:id="rId26" o:title=""/>
                </v:shape>
                <o:OLEObject Type="Embed" ProgID="Equation.DSMT4" ShapeID="_x0000_i1035" DrawAspect="Content" ObjectID="_1342792420" r:id="rId27"/>
              </w:object>
            </w:r>
          </w:p>
          <w:p w:rsidR="004D5813" w:rsidRDefault="004D5813" w:rsidP="004D5813">
            <w:pPr>
              <w:rPr>
                <w:rFonts w:ascii="Arial Narrow" w:hAnsi="Arial Narrow"/>
              </w:rPr>
            </w:pPr>
            <w:r>
              <w:rPr>
                <w:rFonts w:ascii="Arial Narrow" w:hAnsi="Arial Narrow"/>
              </w:rPr>
              <w:t xml:space="preserve">Chromium (II) </w:t>
            </w:r>
            <w:r w:rsidRPr="00CB2ECB">
              <w:rPr>
                <w:rFonts w:ascii="Arial Narrow" w:hAnsi="Arial Narrow"/>
                <w:position w:val="-6"/>
              </w:rPr>
              <w:object w:dxaOrig="440" w:dyaOrig="320">
                <v:shape id="_x0000_i1036" type="#_x0000_t75" style="width:21.75pt;height:15.9pt" o:ole="">
                  <v:imagedata r:id="rId28" o:title=""/>
                </v:shape>
                <o:OLEObject Type="Embed" ProgID="Equation.DSMT4" ShapeID="_x0000_i1036" DrawAspect="Content" ObjectID="_1342792421" r:id="rId29"/>
              </w:object>
            </w:r>
            <w:r>
              <w:rPr>
                <w:rFonts w:ascii="Arial Narrow" w:hAnsi="Arial Narrow"/>
              </w:rPr>
              <w:t>(III)</w:t>
            </w:r>
            <w:r w:rsidRPr="00CB2ECB">
              <w:rPr>
                <w:rFonts w:ascii="Arial Narrow" w:hAnsi="Arial Narrow"/>
                <w:position w:val="-6"/>
              </w:rPr>
              <w:object w:dxaOrig="440" w:dyaOrig="320">
                <v:shape id="_x0000_i1037" type="#_x0000_t75" style="width:21.75pt;height:15.9pt" o:ole="">
                  <v:imagedata r:id="rId30" o:title=""/>
                </v:shape>
                <o:OLEObject Type="Embed" ProgID="Equation.DSMT4" ShapeID="_x0000_i1037" DrawAspect="Content" ObjectID="_1342792422" r:id="rId31"/>
              </w:object>
            </w:r>
          </w:p>
          <w:p w:rsidR="004D5813" w:rsidRDefault="004D5813" w:rsidP="004D5813">
            <w:pPr>
              <w:rPr>
                <w:rFonts w:ascii="Arial Narrow" w:hAnsi="Arial Narrow"/>
              </w:rPr>
            </w:pPr>
            <w:r>
              <w:rPr>
                <w:rFonts w:ascii="Arial Narrow" w:hAnsi="Arial Narrow"/>
              </w:rPr>
              <w:t>Cobalt (II)</w:t>
            </w:r>
            <w:r w:rsidRPr="00CB2ECB">
              <w:rPr>
                <w:rFonts w:ascii="Arial Narrow" w:hAnsi="Arial Narrow"/>
                <w:position w:val="-6"/>
              </w:rPr>
              <w:object w:dxaOrig="480" w:dyaOrig="320">
                <v:shape id="_x0000_i1038" type="#_x0000_t75" style="width:24.3pt;height:15.9pt" o:ole="">
                  <v:imagedata r:id="rId32" o:title=""/>
                </v:shape>
                <o:OLEObject Type="Embed" ProgID="Equation.DSMT4" ShapeID="_x0000_i1038" DrawAspect="Content" ObjectID="_1342792423" r:id="rId33"/>
              </w:object>
            </w:r>
            <w:r>
              <w:rPr>
                <w:rFonts w:ascii="Arial Narrow" w:hAnsi="Arial Narrow"/>
              </w:rPr>
              <w:t xml:space="preserve"> (III)</w:t>
            </w:r>
            <w:r w:rsidRPr="00CB2ECB">
              <w:rPr>
                <w:rFonts w:ascii="Arial Narrow" w:hAnsi="Arial Narrow"/>
                <w:position w:val="-6"/>
              </w:rPr>
              <w:object w:dxaOrig="480" w:dyaOrig="320">
                <v:shape id="_x0000_i1039" type="#_x0000_t75" style="width:24.3pt;height:15.9pt" o:ole="">
                  <v:imagedata r:id="rId34" o:title=""/>
                </v:shape>
                <o:OLEObject Type="Embed" ProgID="Equation.DSMT4" ShapeID="_x0000_i1039" DrawAspect="Content" ObjectID="_1342792424" r:id="rId35"/>
              </w:object>
            </w:r>
          </w:p>
          <w:p w:rsidR="004D5813" w:rsidRDefault="004D5813" w:rsidP="004D5813">
            <w:pPr>
              <w:rPr>
                <w:rFonts w:ascii="Arial Narrow" w:hAnsi="Arial Narrow"/>
              </w:rPr>
            </w:pPr>
            <w:r>
              <w:rPr>
                <w:rFonts w:ascii="Arial Narrow" w:hAnsi="Arial Narrow"/>
              </w:rPr>
              <w:t xml:space="preserve">Copper (I) </w:t>
            </w:r>
            <w:r w:rsidRPr="00CB2ECB">
              <w:rPr>
                <w:rFonts w:ascii="Arial Narrow" w:hAnsi="Arial Narrow"/>
                <w:position w:val="-6"/>
              </w:rPr>
              <w:object w:dxaOrig="460" w:dyaOrig="320">
                <v:shape id="_x0000_i1040" type="#_x0000_t75" style="width:22.6pt;height:15.9pt" o:ole="">
                  <v:imagedata r:id="rId36" o:title=""/>
                </v:shape>
                <o:OLEObject Type="Embed" ProgID="Equation.DSMT4" ShapeID="_x0000_i1040" DrawAspect="Content" ObjectID="_1342792425" r:id="rId37"/>
              </w:object>
            </w:r>
            <w:r>
              <w:rPr>
                <w:rFonts w:ascii="Arial Narrow" w:hAnsi="Arial Narrow"/>
              </w:rPr>
              <w:t>(II)</w:t>
            </w:r>
            <w:r w:rsidRPr="00CB2ECB">
              <w:rPr>
                <w:rFonts w:ascii="Arial Narrow" w:hAnsi="Arial Narrow"/>
                <w:position w:val="-6"/>
              </w:rPr>
              <w:object w:dxaOrig="480" w:dyaOrig="320">
                <v:shape id="_x0000_i1041" type="#_x0000_t75" style="width:24.3pt;height:15.9pt" o:ole="">
                  <v:imagedata r:id="rId38" o:title=""/>
                </v:shape>
                <o:OLEObject Type="Embed" ProgID="Equation.DSMT4" ShapeID="_x0000_i1041" DrawAspect="Content" ObjectID="_1342792426" r:id="rId39"/>
              </w:object>
            </w:r>
          </w:p>
          <w:p w:rsidR="004D5813" w:rsidRDefault="004D5813" w:rsidP="004D5813">
            <w:pPr>
              <w:rPr>
                <w:rFonts w:ascii="Arial Narrow" w:hAnsi="Arial Narrow"/>
              </w:rPr>
            </w:pPr>
            <w:r>
              <w:rPr>
                <w:rFonts w:ascii="Arial Narrow" w:hAnsi="Arial Narrow"/>
              </w:rPr>
              <w:t>Hydrogen</w:t>
            </w:r>
            <w:r w:rsidRPr="00CB2ECB">
              <w:rPr>
                <w:rFonts w:ascii="Arial Narrow" w:hAnsi="Arial Narrow"/>
                <w:position w:val="-4"/>
              </w:rPr>
              <w:object w:dxaOrig="360" w:dyaOrig="300">
                <v:shape id="_x0000_i1042" type="#_x0000_t75" style="width:18.4pt;height:15.05pt" o:ole="">
                  <v:imagedata r:id="rId40" o:title=""/>
                </v:shape>
                <o:OLEObject Type="Embed" ProgID="Equation.DSMT4" ShapeID="_x0000_i1042" DrawAspect="Content" ObjectID="_1342792427" r:id="rId41"/>
              </w:object>
            </w:r>
          </w:p>
          <w:p w:rsidR="004D5813" w:rsidRDefault="004D5813" w:rsidP="004D5813">
            <w:pPr>
              <w:rPr>
                <w:rFonts w:ascii="Arial Narrow" w:hAnsi="Arial Narrow"/>
              </w:rPr>
            </w:pPr>
            <w:r>
              <w:rPr>
                <w:rFonts w:ascii="Arial Narrow" w:hAnsi="Arial Narrow"/>
              </w:rPr>
              <w:t>Iron (II)</w:t>
            </w:r>
            <w:r w:rsidRPr="00CB2ECB">
              <w:rPr>
                <w:rFonts w:ascii="Arial Narrow" w:hAnsi="Arial Narrow"/>
                <w:position w:val="-6"/>
              </w:rPr>
              <w:object w:dxaOrig="460" w:dyaOrig="320">
                <v:shape id="_x0000_i1043" type="#_x0000_t75" style="width:22.6pt;height:15.9pt" o:ole="">
                  <v:imagedata r:id="rId42" o:title=""/>
                </v:shape>
                <o:OLEObject Type="Embed" ProgID="Equation.DSMT4" ShapeID="_x0000_i1043" DrawAspect="Content" ObjectID="_1342792428" r:id="rId43"/>
              </w:object>
            </w:r>
            <w:r>
              <w:rPr>
                <w:rFonts w:ascii="Arial Narrow" w:hAnsi="Arial Narrow"/>
              </w:rPr>
              <w:t xml:space="preserve"> (III)</w:t>
            </w:r>
            <w:r w:rsidRPr="00CB2ECB">
              <w:rPr>
                <w:rFonts w:ascii="Arial Narrow" w:hAnsi="Arial Narrow"/>
                <w:position w:val="-6"/>
              </w:rPr>
              <w:object w:dxaOrig="460" w:dyaOrig="320">
                <v:shape id="_x0000_i1044" type="#_x0000_t75" style="width:22.6pt;height:15.9pt" o:ole="">
                  <v:imagedata r:id="rId44" o:title=""/>
                </v:shape>
                <o:OLEObject Type="Embed" ProgID="Equation.DSMT4" ShapeID="_x0000_i1044" DrawAspect="Content" ObjectID="_1342792429" r:id="rId45"/>
              </w:object>
            </w:r>
          </w:p>
          <w:p w:rsidR="004D5813" w:rsidRDefault="004D5813" w:rsidP="004D5813">
            <w:pPr>
              <w:rPr>
                <w:rFonts w:ascii="Arial Narrow" w:hAnsi="Arial Narrow"/>
              </w:rPr>
            </w:pPr>
            <w:r>
              <w:rPr>
                <w:rFonts w:ascii="Arial Narrow" w:hAnsi="Arial Narrow"/>
              </w:rPr>
              <w:t xml:space="preserve">Lead  (II) </w:t>
            </w:r>
            <w:r w:rsidRPr="00CB2ECB">
              <w:rPr>
                <w:rFonts w:ascii="Arial Narrow" w:hAnsi="Arial Narrow"/>
                <w:position w:val="-6"/>
              </w:rPr>
              <w:object w:dxaOrig="460" w:dyaOrig="320">
                <v:shape id="_x0000_i1045" type="#_x0000_t75" style="width:22.6pt;height:15.9pt" o:ole="">
                  <v:imagedata r:id="rId46" o:title=""/>
                </v:shape>
                <o:OLEObject Type="Embed" ProgID="Equation.DSMT4" ShapeID="_x0000_i1045" DrawAspect="Content" ObjectID="_1342792430" r:id="rId47"/>
              </w:object>
            </w:r>
            <w:r>
              <w:rPr>
                <w:rFonts w:ascii="Arial Narrow" w:hAnsi="Arial Narrow"/>
              </w:rPr>
              <w:t>(IV)</w:t>
            </w:r>
            <w:r w:rsidRPr="00CB2ECB">
              <w:rPr>
                <w:rFonts w:ascii="Arial Narrow" w:hAnsi="Arial Narrow"/>
                <w:position w:val="-6"/>
              </w:rPr>
              <w:object w:dxaOrig="460" w:dyaOrig="320">
                <v:shape id="_x0000_i1046" type="#_x0000_t75" style="width:22.6pt;height:15.9pt" o:ole="">
                  <v:imagedata r:id="rId48" o:title=""/>
                </v:shape>
                <o:OLEObject Type="Embed" ProgID="Equation.DSMT4" ShapeID="_x0000_i1046" DrawAspect="Content" ObjectID="_1342792431" r:id="rId49"/>
              </w:object>
            </w:r>
          </w:p>
          <w:p w:rsidR="004D5813" w:rsidRDefault="004D5813" w:rsidP="004D5813">
            <w:pPr>
              <w:rPr>
                <w:rFonts w:ascii="Arial Narrow" w:hAnsi="Arial Narrow"/>
              </w:rPr>
            </w:pPr>
            <w:r>
              <w:rPr>
                <w:rFonts w:ascii="Arial Narrow" w:hAnsi="Arial Narrow"/>
              </w:rPr>
              <w:t>Lithium</w:t>
            </w:r>
            <w:r w:rsidRPr="00CB2ECB">
              <w:rPr>
                <w:rFonts w:ascii="Arial Narrow" w:hAnsi="Arial Narrow"/>
                <w:position w:val="-4"/>
              </w:rPr>
              <w:object w:dxaOrig="380" w:dyaOrig="300">
                <v:shape id="_x0000_i1047" type="#_x0000_t75" style="width:19.25pt;height:15.05pt" o:ole="">
                  <v:imagedata r:id="rId50" o:title=""/>
                </v:shape>
                <o:OLEObject Type="Embed" ProgID="Equation.DSMT4" ShapeID="_x0000_i1047" DrawAspect="Content" ObjectID="_1342792432" r:id="rId51"/>
              </w:object>
            </w:r>
          </w:p>
          <w:p w:rsidR="004D5813" w:rsidRDefault="004D5813" w:rsidP="004D5813">
            <w:pPr>
              <w:rPr>
                <w:rFonts w:ascii="Arial Narrow" w:hAnsi="Arial Narrow"/>
              </w:rPr>
            </w:pPr>
            <w:r>
              <w:rPr>
                <w:rFonts w:ascii="Arial Narrow" w:hAnsi="Arial Narrow"/>
              </w:rPr>
              <w:t>Magnesium</w:t>
            </w:r>
            <w:r w:rsidRPr="00CB2ECB">
              <w:rPr>
                <w:rFonts w:ascii="Arial Narrow" w:hAnsi="Arial Narrow"/>
                <w:position w:val="-10"/>
              </w:rPr>
              <w:object w:dxaOrig="499" w:dyaOrig="360">
                <v:shape id="_x0000_i1048" type="#_x0000_t75" style="width:25.1pt;height:18.4pt" o:ole="">
                  <v:imagedata r:id="rId52" o:title=""/>
                </v:shape>
                <o:OLEObject Type="Embed" ProgID="Equation.DSMT4" ShapeID="_x0000_i1048" DrawAspect="Content" ObjectID="_1342792433" r:id="rId53"/>
              </w:object>
            </w:r>
          </w:p>
          <w:p w:rsidR="004D5813" w:rsidRDefault="004D5813" w:rsidP="004D5813">
            <w:pPr>
              <w:rPr>
                <w:rFonts w:ascii="Arial Narrow" w:hAnsi="Arial Narrow"/>
              </w:rPr>
            </w:pPr>
            <w:r>
              <w:rPr>
                <w:rFonts w:ascii="Arial Narrow" w:hAnsi="Arial Narrow"/>
              </w:rPr>
              <w:t xml:space="preserve">Manganese (II) </w:t>
            </w:r>
            <w:r w:rsidRPr="00CB2ECB">
              <w:rPr>
                <w:rFonts w:ascii="Arial Narrow" w:hAnsi="Arial Narrow"/>
                <w:position w:val="-4"/>
              </w:rPr>
              <w:object w:dxaOrig="499" w:dyaOrig="300">
                <v:shape id="_x0000_i1049" type="#_x0000_t75" style="width:25.1pt;height:15.05pt" o:ole="">
                  <v:imagedata r:id="rId54" o:title=""/>
                </v:shape>
                <o:OLEObject Type="Embed" ProgID="Equation.DSMT4" ShapeID="_x0000_i1049" DrawAspect="Content" ObjectID="_1342792434" r:id="rId55"/>
              </w:object>
            </w:r>
            <w:r>
              <w:rPr>
                <w:rFonts w:ascii="Arial Narrow" w:hAnsi="Arial Narrow"/>
              </w:rPr>
              <w:t>(IV)</w:t>
            </w:r>
            <w:r w:rsidRPr="00CB2ECB">
              <w:rPr>
                <w:rFonts w:ascii="Arial Narrow" w:hAnsi="Arial Narrow"/>
                <w:position w:val="-4"/>
              </w:rPr>
              <w:object w:dxaOrig="499" w:dyaOrig="300">
                <v:shape id="_x0000_i1050" type="#_x0000_t75" style="width:25.1pt;height:15.05pt" o:ole="">
                  <v:imagedata r:id="rId56" o:title=""/>
                </v:shape>
                <o:OLEObject Type="Embed" ProgID="Equation.DSMT4" ShapeID="_x0000_i1050" DrawAspect="Content" ObjectID="_1342792435" r:id="rId57"/>
              </w:object>
            </w:r>
          </w:p>
          <w:p w:rsidR="004D5813" w:rsidRDefault="004D5813" w:rsidP="004D5813">
            <w:pPr>
              <w:rPr>
                <w:rFonts w:ascii="Arial Narrow" w:hAnsi="Arial Narrow"/>
              </w:rPr>
            </w:pPr>
            <w:r>
              <w:rPr>
                <w:rFonts w:ascii="Arial Narrow" w:hAnsi="Arial Narrow"/>
              </w:rPr>
              <w:t xml:space="preserve">Mercury (I) </w:t>
            </w:r>
            <w:r w:rsidRPr="00CB2ECB">
              <w:rPr>
                <w:rFonts w:ascii="Arial Narrow" w:hAnsi="Arial Narrow"/>
                <w:position w:val="-10"/>
              </w:rPr>
              <w:object w:dxaOrig="480" w:dyaOrig="360">
                <v:shape id="_x0000_i1051" type="#_x0000_t75" style="width:24.3pt;height:18.4pt" o:ole="">
                  <v:imagedata r:id="rId58" o:title=""/>
                </v:shape>
                <o:OLEObject Type="Embed" ProgID="Equation.DSMT4" ShapeID="_x0000_i1051" DrawAspect="Content" ObjectID="_1342792436" r:id="rId59"/>
              </w:object>
            </w:r>
            <w:r>
              <w:rPr>
                <w:rFonts w:ascii="Arial Narrow" w:hAnsi="Arial Narrow"/>
              </w:rPr>
              <w:t>(II)</w:t>
            </w:r>
            <w:r w:rsidRPr="00CB2ECB">
              <w:rPr>
                <w:rFonts w:ascii="Arial Narrow" w:hAnsi="Arial Narrow"/>
                <w:position w:val="-10"/>
              </w:rPr>
              <w:object w:dxaOrig="480" w:dyaOrig="360">
                <v:shape id="_x0000_i1052" type="#_x0000_t75" style="width:24.3pt;height:18.4pt" o:ole="">
                  <v:imagedata r:id="rId60" o:title=""/>
                </v:shape>
                <o:OLEObject Type="Embed" ProgID="Equation.DSMT4" ShapeID="_x0000_i1052" DrawAspect="Content" ObjectID="_1342792437" r:id="rId61"/>
              </w:object>
            </w:r>
          </w:p>
          <w:p w:rsidR="004D5813" w:rsidRDefault="004D5813" w:rsidP="004D5813">
            <w:pPr>
              <w:rPr>
                <w:rFonts w:ascii="Arial Narrow" w:hAnsi="Arial Narrow"/>
              </w:rPr>
            </w:pPr>
            <w:r>
              <w:rPr>
                <w:rFonts w:ascii="Arial Narrow" w:hAnsi="Arial Narrow"/>
              </w:rPr>
              <w:t>Nickel (II)</w:t>
            </w:r>
            <w:r w:rsidRPr="00CB2ECB">
              <w:rPr>
                <w:rFonts w:ascii="Arial Narrow" w:hAnsi="Arial Narrow"/>
                <w:position w:val="-4"/>
              </w:rPr>
              <w:object w:dxaOrig="420" w:dyaOrig="300">
                <v:shape id="_x0000_i1053" type="#_x0000_t75" style="width:20.95pt;height:15.05pt" o:ole="">
                  <v:imagedata r:id="rId62" o:title=""/>
                </v:shape>
                <o:OLEObject Type="Embed" ProgID="Equation.DSMT4" ShapeID="_x0000_i1053" DrawAspect="Content" ObjectID="_1342792438" r:id="rId63"/>
              </w:object>
            </w:r>
            <w:r>
              <w:rPr>
                <w:rFonts w:ascii="Arial Narrow" w:hAnsi="Arial Narrow"/>
              </w:rPr>
              <w:t xml:space="preserve"> (III)</w:t>
            </w:r>
            <w:r w:rsidRPr="00CB2ECB">
              <w:rPr>
                <w:rFonts w:ascii="Arial Narrow" w:hAnsi="Arial Narrow"/>
                <w:position w:val="-4"/>
              </w:rPr>
              <w:object w:dxaOrig="420" w:dyaOrig="300">
                <v:shape id="_x0000_i1054" type="#_x0000_t75" style="width:20.95pt;height:15.05pt" o:ole="">
                  <v:imagedata r:id="rId64" o:title=""/>
                </v:shape>
                <o:OLEObject Type="Embed" ProgID="Equation.DSMT4" ShapeID="_x0000_i1054" DrawAspect="Content" ObjectID="_1342792439" r:id="rId65"/>
              </w:object>
            </w:r>
          </w:p>
          <w:p w:rsidR="004D5813" w:rsidRDefault="004D5813" w:rsidP="004D5813">
            <w:pPr>
              <w:rPr>
                <w:rFonts w:ascii="Arial Narrow" w:hAnsi="Arial Narrow"/>
              </w:rPr>
            </w:pPr>
            <w:r>
              <w:rPr>
                <w:rFonts w:ascii="Arial Narrow" w:hAnsi="Arial Narrow"/>
              </w:rPr>
              <w:t>Potassium</w:t>
            </w:r>
            <w:r w:rsidRPr="00CB2ECB">
              <w:rPr>
                <w:rFonts w:ascii="Arial Narrow" w:hAnsi="Arial Narrow"/>
                <w:position w:val="-4"/>
              </w:rPr>
              <w:object w:dxaOrig="380" w:dyaOrig="300">
                <v:shape id="_x0000_i1055" type="#_x0000_t75" style="width:19.25pt;height:15.05pt" o:ole="">
                  <v:imagedata r:id="rId66" o:title=""/>
                </v:shape>
                <o:OLEObject Type="Embed" ProgID="Equation.DSMT4" ShapeID="_x0000_i1055" DrawAspect="Content" ObjectID="_1342792440" r:id="rId67"/>
              </w:object>
            </w:r>
          </w:p>
          <w:p w:rsidR="004D5813" w:rsidRDefault="004D5813" w:rsidP="004D5813">
            <w:pPr>
              <w:rPr>
                <w:rFonts w:ascii="Arial Narrow" w:hAnsi="Arial Narrow"/>
              </w:rPr>
            </w:pPr>
            <w:r>
              <w:rPr>
                <w:rFonts w:ascii="Arial Narrow" w:hAnsi="Arial Narrow"/>
              </w:rPr>
              <w:t>Silver</w:t>
            </w:r>
            <w:r w:rsidRPr="00CB2ECB">
              <w:rPr>
                <w:rFonts w:ascii="Arial Narrow" w:hAnsi="Arial Narrow"/>
                <w:position w:val="-10"/>
              </w:rPr>
              <w:object w:dxaOrig="480" w:dyaOrig="360">
                <v:shape id="_x0000_i1056" type="#_x0000_t75" style="width:24.3pt;height:18.4pt" o:ole="">
                  <v:imagedata r:id="rId68" o:title=""/>
                </v:shape>
                <o:OLEObject Type="Embed" ProgID="Equation.DSMT4" ShapeID="_x0000_i1056" DrawAspect="Content" ObjectID="_1342792441" r:id="rId69"/>
              </w:object>
            </w:r>
          </w:p>
          <w:p w:rsidR="004D5813" w:rsidRDefault="004D5813" w:rsidP="004D5813">
            <w:pPr>
              <w:rPr>
                <w:rFonts w:ascii="Arial Narrow" w:hAnsi="Arial Narrow"/>
              </w:rPr>
            </w:pPr>
            <w:r>
              <w:rPr>
                <w:rFonts w:ascii="Arial Narrow" w:hAnsi="Arial Narrow"/>
              </w:rPr>
              <w:t>Sodium</w:t>
            </w:r>
            <w:r w:rsidRPr="00CB2ECB">
              <w:rPr>
                <w:rFonts w:ascii="Arial Narrow" w:hAnsi="Arial Narrow"/>
                <w:position w:val="-6"/>
              </w:rPr>
              <w:object w:dxaOrig="460" w:dyaOrig="320">
                <v:shape id="_x0000_i1057" type="#_x0000_t75" style="width:22.6pt;height:15.9pt" o:ole="">
                  <v:imagedata r:id="rId70" o:title=""/>
                </v:shape>
                <o:OLEObject Type="Embed" ProgID="Equation.DSMT4" ShapeID="_x0000_i1057" DrawAspect="Content" ObjectID="_1342792442" r:id="rId71"/>
              </w:object>
            </w:r>
          </w:p>
          <w:p w:rsidR="004D5813" w:rsidRDefault="004D5813" w:rsidP="004D5813">
            <w:pPr>
              <w:rPr>
                <w:rFonts w:ascii="Arial Narrow" w:hAnsi="Arial Narrow"/>
              </w:rPr>
            </w:pPr>
            <w:r>
              <w:rPr>
                <w:rFonts w:ascii="Arial Narrow" w:hAnsi="Arial Narrow"/>
              </w:rPr>
              <w:lastRenderedPageBreak/>
              <w:t>Strontium</w:t>
            </w:r>
            <w:r w:rsidRPr="00CB2ECB">
              <w:rPr>
                <w:rFonts w:ascii="Arial Narrow" w:hAnsi="Arial Narrow"/>
                <w:position w:val="-6"/>
              </w:rPr>
              <w:object w:dxaOrig="440" w:dyaOrig="320">
                <v:shape id="_x0000_i1058" type="#_x0000_t75" style="width:21.75pt;height:15.9pt" o:ole="">
                  <v:imagedata r:id="rId72" o:title=""/>
                </v:shape>
                <o:OLEObject Type="Embed" ProgID="Equation.DSMT4" ShapeID="_x0000_i1058" DrawAspect="Content" ObjectID="_1342792443" r:id="rId73"/>
              </w:object>
            </w:r>
          </w:p>
          <w:p w:rsidR="004D5813" w:rsidRDefault="004D5813" w:rsidP="004D5813">
            <w:pPr>
              <w:rPr>
                <w:rFonts w:ascii="Arial Narrow" w:hAnsi="Arial Narrow"/>
              </w:rPr>
            </w:pPr>
            <w:r>
              <w:rPr>
                <w:rFonts w:ascii="Arial Narrow" w:hAnsi="Arial Narrow"/>
              </w:rPr>
              <w:t>Tin (II)</w:t>
            </w:r>
            <w:r w:rsidRPr="00CB2ECB">
              <w:rPr>
                <w:rFonts w:ascii="Arial Narrow" w:hAnsi="Arial Narrow"/>
                <w:position w:val="-6"/>
              </w:rPr>
              <w:object w:dxaOrig="460" w:dyaOrig="320">
                <v:shape id="_x0000_i1059" type="#_x0000_t75" style="width:22.6pt;height:15.9pt" o:ole="">
                  <v:imagedata r:id="rId74" o:title=""/>
                </v:shape>
                <o:OLEObject Type="Embed" ProgID="Equation.DSMT4" ShapeID="_x0000_i1059" DrawAspect="Content" ObjectID="_1342792444" r:id="rId75"/>
              </w:object>
            </w:r>
            <w:r>
              <w:rPr>
                <w:rFonts w:ascii="Arial Narrow" w:hAnsi="Arial Narrow"/>
              </w:rPr>
              <w:t xml:space="preserve"> (IV)</w:t>
            </w:r>
            <w:r w:rsidRPr="00CB2ECB">
              <w:rPr>
                <w:rFonts w:ascii="Arial Narrow" w:hAnsi="Arial Narrow"/>
                <w:position w:val="-6"/>
              </w:rPr>
              <w:object w:dxaOrig="460" w:dyaOrig="320">
                <v:shape id="_x0000_i1060" type="#_x0000_t75" style="width:22.6pt;height:15.9pt" o:ole="">
                  <v:imagedata r:id="rId76" o:title=""/>
                </v:shape>
                <o:OLEObject Type="Embed" ProgID="Equation.DSMT4" ShapeID="_x0000_i1060" DrawAspect="Content" ObjectID="_1342792445" r:id="rId77"/>
              </w:object>
            </w:r>
          </w:p>
          <w:p w:rsidR="004D5813" w:rsidRDefault="004D5813" w:rsidP="004D5813">
            <w:pPr>
              <w:rPr>
                <w:rFonts w:ascii="Arial Narrow" w:hAnsi="Arial Narrow"/>
              </w:rPr>
            </w:pPr>
            <w:r>
              <w:rPr>
                <w:rFonts w:ascii="Arial Narrow" w:hAnsi="Arial Narrow"/>
              </w:rPr>
              <w:t>Zinc</w:t>
            </w:r>
            <w:r w:rsidRPr="00CB2ECB">
              <w:rPr>
                <w:rFonts w:ascii="Arial Narrow" w:hAnsi="Arial Narrow"/>
                <w:position w:val="-4"/>
              </w:rPr>
              <w:object w:dxaOrig="460" w:dyaOrig="300">
                <v:shape id="_x0000_i1061" type="#_x0000_t75" style="width:22.6pt;height:15.05pt" o:ole="">
                  <v:imagedata r:id="rId78" o:title=""/>
                </v:shape>
                <o:OLEObject Type="Embed" ProgID="Equation.DSMT4" ShapeID="_x0000_i1061" DrawAspect="Content" ObjectID="_1342792446" r:id="rId79"/>
              </w:object>
            </w:r>
          </w:p>
          <w:p w:rsidR="004D5813" w:rsidRPr="00985761" w:rsidRDefault="004D5813" w:rsidP="004D5813">
            <w:pPr>
              <w:rPr>
                <w:rFonts w:ascii="Arial Narrow" w:hAnsi="Arial Narrow"/>
                <w:sz w:val="16"/>
                <w:szCs w:val="16"/>
              </w:rPr>
            </w:pPr>
          </w:p>
          <w:p w:rsidR="004D5813" w:rsidRPr="00CB2ECB" w:rsidRDefault="004D5813" w:rsidP="004D5813">
            <w:pPr>
              <w:rPr>
                <w:rFonts w:ascii="Arial Narrow" w:hAnsi="Arial Narrow"/>
                <w:sz w:val="26"/>
                <w:szCs w:val="26"/>
              </w:rPr>
            </w:pPr>
            <w:r w:rsidRPr="00CB2ECB">
              <w:rPr>
                <w:rFonts w:ascii="Arial Narrow" w:hAnsi="Arial Narrow"/>
                <w:b/>
                <w:sz w:val="26"/>
                <w:szCs w:val="26"/>
                <w:u w:val="single"/>
              </w:rPr>
              <w:t>Anions</w:t>
            </w:r>
          </w:p>
          <w:p w:rsidR="004D5813" w:rsidRPr="00D3346E" w:rsidRDefault="004D5813" w:rsidP="004D5813">
            <w:pPr>
              <w:rPr>
                <w:rFonts w:ascii="Arial Narrow" w:hAnsi="Arial Narrow"/>
              </w:rPr>
            </w:pPr>
            <w:r w:rsidRPr="00D3346E">
              <w:rPr>
                <w:rFonts w:ascii="Arial Narrow" w:hAnsi="Arial Narrow"/>
              </w:rPr>
              <w:t>Acetate</w:t>
            </w:r>
            <w:r w:rsidRPr="00D3346E">
              <w:rPr>
                <w:rFonts w:ascii="Arial Narrow" w:hAnsi="Arial Narrow"/>
                <w:position w:val="-12"/>
              </w:rPr>
              <w:object w:dxaOrig="780" w:dyaOrig="380">
                <v:shape id="_x0000_i1062" type="#_x0000_t75" style="width:39.35pt;height:19.25pt" o:ole="">
                  <v:imagedata r:id="rId80" o:title=""/>
                </v:shape>
                <o:OLEObject Type="Embed" ProgID="Equation.DSMT4" ShapeID="_x0000_i1062" DrawAspect="Content" ObjectID="_1342792447" r:id="rId81"/>
              </w:object>
            </w:r>
          </w:p>
          <w:p w:rsidR="004D5813" w:rsidRPr="00D3346E" w:rsidRDefault="004D5813" w:rsidP="004D5813">
            <w:pPr>
              <w:rPr>
                <w:rFonts w:ascii="Arial Narrow" w:hAnsi="Arial Narrow"/>
              </w:rPr>
            </w:pPr>
            <w:r w:rsidRPr="00D3346E">
              <w:rPr>
                <w:rFonts w:ascii="Arial Narrow" w:hAnsi="Arial Narrow"/>
              </w:rPr>
              <w:t>Arsenate</w:t>
            </w:r>
            <w:r w:rsidRPr="00D3346E">
              <w:rPr>
                <w:rFonts w:ascii="Arial Narrow" w:hAnsi="Arial Narrow"/>
                <w:position w:val="-12"/>
              </w:rPr>
              <w:object w:dxaOrig="620" w:dyaOrig="380">
                <v:shape id="_x0000_i1063" type="#_x0000_t75" style="width:31pt;height:19.25pt" o:ole="">
                  <v:imagedata r:id="rId82" o:title=""/>
                </v:shape>
                <o:OLEObject Type="Embed" ProgID="Equation.DSMT4" ShapeID="_x0000_i1063" DrawAspect="Content" ObjectID="_1342792448" r:id="rId83"/>
              </w:object>
            </w:r>
          </w:p>
          <w:p w:rsidR="004D5813" w:rsidRPr="00D3346E" w:rsidRDefault="004D5813" w:rsidP="004D5813">
            <w:pPr>
              <w:rPr>
                <w:rFonts w:ascii="Arial Narrow" w:hAnsi="Arial Narrow"/>
              </w:rPr>
            </w:pPr>
            <w:r w:rsidRPr="00D3346E">
              <w:rPr>
                <w:rFonts w:ascii="Arial Narrow" w:hAnsi="Arial Narrow"/>
              </w:rPr>
              <w:t>Bicarbonate</w:t>
            </w:r>
            <w:r>
              <w:rPr>
                <w:rFonts w:ascii="Arial Narrow" w:hAnsi="Arial Narrow"/>
              </w:rPr>
              <w:t>(carbonic acid)</w:t>
            </w:r>
            <w:r w:rsidRPr="00D3346E">
              <w:rPr>
                <w:rFonts w:ascii="Arial Narrow" w:hAnsi="Arial Narrow"/>
                <w:position w:val="-12"/>
              </w:rPr>
              <w:object w:dxaOrig="660" w:dyaOrig="380">
                <v:shape id="_x0000_i1064" type="#_x0000_t75" style="width:32.65pt;height:19.25pt" o:ole="">
                  <v:imagedata r:id="rId84" o:title=""/>
                </v:shape>
                <o:OLEObject Type="Embed" ProgID="Equation.DSMT4" ShapeID="_x0000_i1064" DrawAspect="Content" ObjectID="_1342792449" r:id="rId85"/>
              </w:object>
            </w:r>
          </w:p>
          <w:p w:rsidR="004D5813" w:rsidRPr="00D3346E" w:rsidRDefault="004D5813" w:rsidP="004D5813">
            <w:pPr>
              <w:rPr>
                <w:rFonts w:ascii="Arial Narrow" w:hAnsi="Arial Narrow"/>
              </w:rPr>
            </w:pPr>
            <w:proofErr w:type="spellStart"/>
            <w:r w:rsidRPr="00D3346E">
              <w:rPr>
                <w:rFonts w:ascii="Arial Narrow" w:hAnsi="Arial Narrow"/>
              </w:rPr>
              <w:t>Binoxalate</w:t>
            </w:r>
            <w:proofErr w:type="spellEnd"/>
            <w:r w:rsidRPr="00D3346E">
              <w:rPr>
                <w:rFonts w:ascii="Arial Narrow" w:hAnsi="Arial Narrow"/>
                <w:position w:val="-12"/>
              </w:rPr>
              <w:object w:dxaOrig="720" w:dyaOrig="380">
                <v:shape id="_x0000_i1065" type="#_x0000_t75" style="width:36pt;height:19.25pt" o:ole="">
                  <v:imagedata r:id="rId86" o:title=""/>
                </v:shape>
                <o:OLEObject Type="Embed" ProgID="Equation.DSMT4" ShapeID="_x0000_i1065" DrawAspect="Content" ObjectID="_1342792450" r:id="rId87"/>
              </w:object>
            </w:r>
          </w:p>
          <w:p w:rsidR="004D5813" w:rsidRPr="00D3346E" w:rsidRDefault="004D5813" w:rsidP="004D5813">
            <w:pPr>
              <w:rPr>
                <w:rFonts w:ascii="Arial Narrow" w:hAnsi="Arial Narrow"/>
              </w:rPr>
            </w:pPr>
            <w:r w:rsidRPr="00D3346E">
              <w:rPr>
                <w:rFonts w:ascii="Arial Narrow" w:hAnsi="Arial Narrow"/>
              </w:rPr>
              <w:t>Bi</w:t>
            </w:r>
            <w:r>
              <w:rPr>
                <w:rFonts w:ascii="Arial Narrow" w:hAnsi="Arial Narrow"/>
              </w:rPr>
              <w:t>sulfate (sulfuric acid)</w:t>
            </w:r>
            <w:r w:rsidRPr="00D3346E">
              <w:rPr>
                <w:rFonts w:ascii="Arial Narrow" w:hAnsi="Arial Narrow"/>
                <w:position w:val="-12"/>
              </w:rPr>
              <w:object w:dxaOrig="639" w:dyaOrig="380">
                <v:shape id="_x0000_i1066" type="#_x0000_t75" style="width:31.8pt;height:19.25pt" o:ole="">
                  <v:imagedata r:id="rId88" o:title=""/>
                </v:shape>
                <o:OLEObject Type="Embed" ProgID="Equation.DSMT4" ShapeID="_x0000_i1066" DrawAspect="Content" ObjectID="_1342792451" r:id="rId89"/>
              </w:object>
            </w:r>
          </w:p>
          <w:p w:rsidR="004D5813" w:rsidRPr="00D3346E" w:rsidRDefault="004D5813" w:rsidP="004D5813">
            <w:pPr>
              <w:rPr>
                <w:rFonts w:ascii="Arial Narrow" w:hAnsi="Arial Narrow"/>
              </w:rPr>
            </w:pPr>
            <w:proofErr w:type="spellStart"/>
            <w:r w:rsidRPr="00D3346E">
              <w:rPr>
                <w:rFonts w:ascii="Arial Narrow" w:hAnsi="Arial Narrow"/>
              </w:rPr>
              <w:t>Bisulfide</w:t>
            </w:r>
            <w:proofErr w:type="spellEnd"/>
            <w:r>
              <w:rPr>
                <w:rFonts w:ascii="Arial Narrow" w:hAnsi="Arial Narrow"/>
              </w:rPr>
              <w:t>(</w:t>
            </w:r>
            <w:proofErr w:type="spellStart"/>
            <w:r>
              <w:rPr>
                <w:rFonts w:ascii="Arial Narrow" w:hAnsi="Arial Narrow"/>
              </w:rPr>
              <w:t>Hydrosulfuric</w:t>
            </w:r>
            <w:proofErr w:type="spellEnd"/>
            <w:r>
              <w:rPr>
                <w:rFonts w:ascii="Arial Narrow" w:hAnsi="Arial Narrow"/>
              </w:rPr>
              <w:t xml:space="preserve"> acid)</w:t>
            </w:r>
            <w:r w:rsidRPr="00D3346E">
              <w:rPr>
                <w:rFonts w:ascii="Arial Narrow" w:hAnsi="Arial Narrow"/>
                <w:position w:val="-6"/>
              </w:rPr>
              <w:object w:dxaOrig="480" w:dyaOrig="320">
                <v:shape id="_x0000_i1067" type="#_x0000_t75" style="width:24.3pt;height:15.9pt" o:ole="">
                  <v:imagedata r:id="rId90" o:title=""/>
                </v:shape>
                <o:OLEObject Type="Embed" ProgID="Equation.DSMT4" ShapeID="_x0000_i1067" DrawAspect="Content" ObjectID="_1342792452" r:id="rId91"/>
              </w:object>
            </w:r>
          </w:p>
          <w:p w:rsidR="004D5813" w:rsidRPr="00D3346E" w:rsidRDefault="004D5813" w:rsidP="004D5813">
            <w:pPr>
              <w:rPr>
                <w:rFonts w:ascii="Arial Narrow" w:hAnsi="Arial Narrow"/>
              </w:rPr>
            </w:pPr>
            <w:proofErr w:type="spellStart"/>
            <w:r>
              <w:rPr>
                <w:rFonts w:ascii="Arial Narrow" w:hAnsi="Arial Narrow"/>
              </w:rPr>
              <w:t>Bisulfi</w:t>
            </w:r>
            <w:r w:rsidRPr="00D3346E">
              <w:rPr>
                <w:rFonts w:ascii="Arial Narrow" w:hAnsi="Arial Narrow"/>
              </w:rPr>
              <w:t>te</w:t>
            </w:r>
            <w:proofErr w:type="spellEnd"/>
            <w:r>
              <w:rPr>
                <w:rFonts w:ascii="Arial Narrow" w:hAnsi="Arial Narrow"/>
              </w:rPr>
              <w:t>(sulfurous acid)</w:t>
            </w:r>
            <w:r w:rsidRPr="00E825F7">
              <w:rPr>
                <w:rFonts w:ascii="Arial Narrow" w:hAnsi="Arial Narrow"/>
                <w:position w:val="-12"/>
              </w:rPr>
              <w:object w:dxaOrig="639" w:dyaOrig="380">
                <v:shape id="_x0000_i1068" type="#_x0000_t75" style="width:31.8pt;height:19.25pt" o:ole="">
                  <v:imagedata r:id="rId92" o:title=""/>
                </v:shape>
                <o:OLEObject Type="Embed" ProgID="Equation.DSMT4" ShapeID="_x0000_i1068" DrawAspect="Content" ObjectID="_1342792453" r:id="rId93"/>
              </w:object>
            </w:r>
          </w:p>
          <w:p w:rsidR="004D5813" w:rsidRPr="00D3346E" w:rsidRDefault="004D5813" w:rsidP="004D5813">
            <w:pPr>
              <w:rPr>
                <w:rFonts w:ascii="Arial Narrow" w:hAnsi="Arial Narrow"/>
              </w:rPr>
            </w:pPr>
            <w:r w:rsidRPr="00D3346E">
              <w:rPr>
                <w:rFonts w:ascii="Arial Narrow" w:hAnsi="Arial Narrow"/>
              </w:rPr>
              <w:t>Borate</w:t>
            </w:r>
            <w:r w:rsidRPr="00E825F7">
              <w:rPr>
                <w:rFonts w:ascii="Arial Narrow" w:hAnsi="Arial Narrow"/>
                <w:position w:val="-12"/>
              </w:rPr>
              <w:object w:dxaOrig="520" w:dyaOrig="380">
                <v:shape id="_x0000_i1069" type="#_x0000_t75" style="width:25.95pt;height:19.25pt" o:ole="">
                  <v:imagedata r:id="rId94" o:title=""/>
                </v:shape>
                <o:OLEObject Type="Embed" ProgID="Equation.DSMT4" ShapeID="_x0000_i1069" DrawAspect="Content" ObjectID="_1342792454" r:id="rId95"/>
              </w:object>
            </w:r>
          </w:p>
          <w:p w:rsidR="004D5813" w:rsidRPr="00D3346E" w:rsidRDefault="004D5813" w:rsidP="004D5813">
            <w:pPr>
              <w:rPr>
                <w:rFonts w:ascii="Arial Narrow" w:hAnsi="Arial Narrow"/>
              </w:rPr>
            </w:pPr>
            <w:r w:rsidRPr="00D3346E">
              <w:rPr>
                <w:rFonts w:ascii="Arial Narrow" w:hAnsi="Arial Narrow"/>
              </w:rPr>
              <w:t>Bromide</w:t>
            </w:r>
            <w:r w:rsidRPr="00E825F7">
              <w:rPr>
                <w:rFonts w:ascii="Arial Narrow" w:hAnsi="Arial Narrow"/>
                <w:position w:val="-4"/>
              </w:rPr>
              <w:object w:dxaOrig="420" w:dyaOrig="300">
                <v:shape id="_x0000_i1070" type="#_x0000_t75" style="width:20.95pt;height:15.05pt" o:ole="">
                  <v:imagedata r:id="rId96" o:title=""/>
                </v:shape>
                <o:OLEObject Type="Embed" ProgID="Equation.DSMT4" ShapeID="_x0000_i1070" DrawAspect="Content" ObjectID="_1342792455" r:id="rId97"/>
              </w:object>
            </w:r>
          </w:p>
          <w:p w:rsidR="004D5813" w:rsidRPr="00D3346E" w:rsidRDefault="004D5813" w:rsidP="004D5813">
            <w:pPr>
              <w:rPr>
                <w:rFonts w:ascii="Arial Narrow" w:hAnsi="Arial Narrow"/>
              </w:rPr>
            </w:pPr>
            <w:r w:rsidRPr="00D3346E">
              <w:rPr>
                <w:rFonts w:ascii="Arial Narrow" w:hAnsi="Arial Narrow"/>
              </w:rPr>
              <w:t>Carbonate</w:t>
            </w:r>
            <w:r w:rsidRPr="00E825F7">
              <w:rPr>
                <w:rFonts w:ascii="Arial Narrow" w:hAnsi="Arial Narrow"/>
                <w:position w:val="-12"/>
              </w:rPr>
              <w:object w:dxaOrig="520" w:dyaOrig="380">
                <v:shape id="_x0000_i1071" type="#_x0000_t75" style="width:25.95pt;height:19.25pt" o:ole="">
                  <v:imagedata r:id="rId98" o:title=""/>
                </v:shape>
                <o:OLEObject Type="Embed" ProgID="Equation.DSMT4" ShapeID="_x0000_i1071" DrawAspect="Content" ObjectID="_1342792456" r:id="rId99"/>
              </w:object>
            </w:r>
          </w:p>
          <w:p w:rsidR="004D5813" w:rsidRPr="00D3346E" w:rsidRDefault="004D5813" w:rsidP="004D5813">
            <w:pPr>
              <w:rPr>
                <w:rFonts w:ascii="Arial Narrow" w:hAnsi="Arial Narrow"/>
              </w:rPr>
            </w:pPr>
            <w:r w:rsidRPr="00D3346E">
              <w:rPr>
                <w:rFonts w:ascii="Arial Narrow" w:hAnsi="Arial Narrow"/>
              </w:rPr>
              <w:t>Chlorate</w:t>
            </w:r>
            <w:r w:rsidRPr="00E825F7">
              <w:rPr>
                <w:rFonts w:ascii="Arial Narrow" w:hAnsi="Arial Narrow"/>
                <w:position w:val="-12"/>
              </w:rPr>
              <w:object w:dxaOrig="540" w:dyaOrig="380">
                <v:shape id="_x0000_i1072" type="#_x0000_t75" style="width:26.8pt;height:19.25pt" o:ole="">
                  <v:imagedata r:id="rId100" o:title=""/>
                </v:shape>
                <o:OLEObject Type="Embed" ProgID="Equation.DSMT4" ShapeID="_x0000_i1072" DrawAspect="Content" ObjectID="_1342792457" r:id="rId101"/>
              </w:object>
            </w:r>
          </w:p>
          <w:p w:rsidR="004D5813" w:rsidRPr="00D3346E" w:rsidRDefault="004D5813" w:rsidP="004D5813">
            <w:pPr>
              <w:rPr>
                <w:rFonts w:ascii="Arial Narrow" w:hAnsi="Arial Narrow"/>
              </w:rPr>
            </w:pPr>
            <w:r w:rsidRPr="00D3346E">
              <w:rPr>
                <w:rFonts w:ascii="Arial Narrow" w:hAnsi="Arial Narrow"/>
              </w:rPr>
              <w:t>Chloride</w:t>
            </w:r>
            <w:r w:rsidRPr="00E825F7">
              <w:rPr>
                <w:rFonts w:ascii="Arial Narrow" w:hAnsi="Arial Narrow"/>
                <w:position w:val="-6"/>
              </w:rPr>
              <w:object w:dxaOrig="400" w:dyaOrig="320">
                <v:shape id="_x0000_i1073" type="#_x0000_t75" style="width:20.1pt;height:15.9pt" o:ole="">
                  <v:imagedata r:id="rId102" o:title=""/>
                </v:shape>
                <o:OLEObject Type="Embed" ProgID="Equation.DSMT4" ShapeID="_x0000_i1073" DrawAspect="Content" ObjectID="_1342792458" r:id="rId103"/>
              </w:object>
            </w:r>
          </w:p>
          <w:p w:rsidR="004D5813" w:rsidRPr="00D3346E" w:rsidRDefault="004D5813" w:rsidP="004D5813">
            <w:pPr>
              <w:rPr>
                <w:rFonts w:ascii="Arial Narrow" w:hAnsi="Arial Narrow"/>
              </w:rPr>
            </w:pPr>
            <w:r w:rsidRPr="00D3346E">
              <w:rPr>
                <w:rFonts w:ascii="Arial Narrow" w:hAnsi="Arial Narrow"/>
              </w:rPr>
              <w:t>Chlorite</w:t>
            </w:r>
            <w:r w:rsidRPr="00E825F7">
              <w:rPr>
                <w:rFonts w:ascii="Arial Narrow" w:hAnsi="Arial Narrow"/>
                <w:position w:val="-12"/>
              </w:rPr>
              <w:object w:dxaOrig="540" w:dyaOrig="380">
                <v:shape id="_x0000_i1074" type="#_x0000_t75" style="width:26.8pt;height:19.25pt" o:ole="">
                  <v:imagedata r:id="rId104" o:title=""/>
                </v:shape>
                <o:OLEObject Type="Embed" ProgID="Equation.DSMT4" ShapeID="_x0000_i1074" DrawAspect="Content" ObjectID="_1342792459" r:id="rId105"/>
              </w:object>
            </w:r>
          </w:p>
          <w:p w:rsidR="004D5813" w:rsidRPr="00D3346E" w:rsidRDefault="004D5813" w:rsidP="004D5813">
            <w:pPr>
              <w:rPr>
                <w:rFonts w:ascii="Arial Narrow" w:hAnsi="Arial Narrow"/>
              </w:rPr>
            </w:pPr>
            <w:r w:rsidRPr="00D3346E">
              <w:rPr>
                <w:rFonts w:ascii="Arial Narrow" w:hAnsi="Arial Narrow"/>
              </w:rPr>
              <w:t>Chromate</w:t>
            </w:r>
            <w:r w:rsidRPr="00E825F7">
              <w:rPr>
                <w:rFonts w:ascii="Arial Narrow" w:hAnsi="Arial Narrow"/>
                <w:position w:val="-12"/>
              </w:rPr>
              <w:object w:dxaOrig="580" w:dyaOrig="380">
                <v:shape id="_x0000_i1075" type="#_x0000_t75" style="width:29.3pt;height:19.25pt" o:ole="">
                  <v:imagedata r:id="rId106" o:title=""/>
                </v:shape>
                <o:OLEObject Type="Embed" ProgID="Equation.DSMT4" ShapeID="_x0000_i1075" DrawAspect="Content" ObjectID="_1342792460" r:id="rId107"/>
              </w:object>
            </w:r>
          </w:p>
          <w:p w:rsidR="004D5813" w:rsidRPr="00D3346E" w:rsidRDefault="004D5813" w:rsidP="004D5813">
            <w:pPr>
              <w:rPr>
                <w:rFonts w:ascii="Arial Narrow" w:hAnsi="Arial Narrow"/>
              </w:rPr>
            </w:pPr>
            <w:r w:rsidRPr="00D3346E">
              <w:rPr>
                <w:rFonts w:ascii="Arial Narrow" w:hAnsi="Arial Narrow"/>
              </w:rPr>
              <w:t>Cyanide</w:t>
            </w:r>
            <w:r w:rsidRPr="00E825F7">
              <w:rPr>
                <w:rFonts w:ascii="Arial Narrow" w:hAnsi="Arial Narrow"/>
                <w:position w:val="-6"/>
              </w:rPr>
              <w:object w:dxaOrig="499" w:dyaOrig="320">
                <v:shape id="_x0000_i1076" type="#_x0000_t75" style="width:25.1pt;height:15.9pt" o:ole="">
                  <v:imagedata r:id="rId108" o:title=""/>
                </v:shape>
                <o:OLEObject Type="Embed" ProgID="Equation.DSMT4" ShapeID="_x0000_i1076" DrawAspect="Content" ObjectID="_1342792461" r:id="rId109"/>
              </w:object>
            </w:r>
          </w:p>
          <w:p w:rsidR="004D5813" w:rsidRPr="00D3346E" w:rsidRDefault="004D5813" w:rsidP="004D5813">
            <w:pPr>
              <w:rPr>
                <w:rFonts w:ascii="Arial Narrow" w:hAnsi="Arial Narrow"/>
              </w:rPr>
            </w:pPr>
            <w:r w:rsidRPr="00D3346E">
              <w:rPr>
                <w:rFonts w:ascii="Arial Narrow" w:hAnsi="Arial Narrow"/>
              </w:rPr>
              <w:t>Dichromate</w:t>
            </w:r>
            <w:r w:rsidRPr="00E825F7">
              <w:rPr>
                <w:rFonts w:ascii="Arial Narrow" w:hAnsi="Arial Narrow"/>
                <w:position w:val="-12"/>
              </w:rPr>
              <w:object w:dxaOrig="639" w:dyaOrig="380">
                <v:shape id="_x0000_i1077" type="#_x0000_t75" style="width:31.8pt;height:19.25pt" o:ole="">
                  <v:imagedata r:id="rId110" o:title=""/>
                </v:shape>
                <o:OLEObject Type="Embed" ProgID="Equation.DSMT4" ShapeID="_x0000_i1077" DrawAspect="Content" ObjectID="_1342792462" r:id="rId111"/>
              </w:object>
            </w:r>
          </w:p>
          <w:p w:rsidR="004D5813" w:rsidRPr="00D3346E" w:rsidRDefault="004D5813" w:rsidP="004D5813">
            <w:pPr>
              <w:rPr>
                <w:rFonts w:ascii="Arial Narrow" w:hAnsi="Arial Narrow"/>
              </w:rPr>
            </w:pPr>
            <w:proofErr w:type="spellStart"/>
            <w:r w:rsidRPr="00D3346E">
              <w:rPr>
                <w:rFonts w:ascii="Arial Narrow" w:hAnsi="Arial Narrow"/>
              </w:rPr>
              <w:t>Dihydrogen</w:t>
            </w:r>
            <w:proofErr w:type="spellEnd"/>
            <w:r w:rsidRPr="00D3346E">
              <w:rPr>
                <w:rFonts w:ascii="Arial Narrow" w:hAnsi="Arial Narrow"/>
              </w:rPr>
              <w:t xml:space="preserve"> phosphate</w:t>
            </w:r>
            <w:r w:rsidRPr="00E825F7">
              <w:rPr>
                <w:rFonts w:ascii="Arial Narrow" w:hAnsi="Arial Narrow"/>
                <w:position w:val="-12"/>
              </w:rPr>
              <w:object w:dxaOrig="720" w:dyaOrig="380">
                <v:shape id="_x0000_i1078" type="#_x0000_t75" style="width:36pt;height:19.25pt" o:ole="">
                  <v:imagedata r:id="rId112" o:title=""/>
                </v:shape>
                <o:OLEObject Type="Embed" ProgID="Equation.DSMT4" ShapeID="_x0000_i1078" DrawAspect="Content" ObjectID="_1342792463" r:id="rId113"/>
              </w:object>
            </w:r>
          </w:p>
          <w:p w:rsidR="004D5813" w:rsidRPr="00D3346E" w:rsidRDefault="004D5813" w:rsidP="004D5813">
            <w:pPr>
              <w:rPr>
                <w:rFonts w:ascii="Arial Narrow" w:hAnsi="Arial Narrow"/>
              </w:rPr>
            </w:pPr>
            <w:proofErr w:type="spellStart"/>
            <w:r w:rsidRPr="00D3346E">
              <w:rPr>
                <w:rFonts w:ascii="Arial Narrow" w:hAnsi="Arial Narrow"/>
              </w:rPr>
              <w:lastRenderedPageBreak/>
              <w:t>Ferrocyanide</w:t>
            </w:r>
            <w:proofErr w:type="spellEnd"/>
            <w:r w:rsidRPr="00E825F7">
              <w:rPr>
                <w:rFonts w:ascii="Arial Narrow" w:hAnsi="Arial Narrow"/>
                <w:position w:val="-12"/>
              </w:rPr>
              <w:object w:dxaOrig="880" w:dyaOrig="380">
                <v:shape id="_x0000_i1079" type="#_x0000_t75" style="width:44.35pt;height:19.25pt" o:ole="">
                  <v:imagedata r:id="rId114" o:title=""/>
                </v:shape>
                <o:OLEObject Type="Embed" ProgID="Equation.DSMT4" ShapeID="_x0000_i1079" DrawAspect="Content" ObjectID="_1342792464" r:id="rId115"/>
              </w:object>
            </w:r>
          </w:p>
          <w:p w:rsidR="004D5813" w:rsidRPr="00D3346E" w:rsidRDefault="004D5813" w:rsidP="004D5813">
            <w:pPr>
              <w:rPr>
                <w:rFonts w:ascii="Arial Narrow" w:hAnsi="Arial Narrow"/>
              </w:rPr>
            </w:pPr>
            <w:proofErr w:type="spellStart"/>
            <w:r w:rsidRPr="00D3346E">
              <w:rPr>
                <w:rFonts w:ascii="Arial Narrow" w:hAnsi="Arial Narrow"/>
              </w:rPr>
              <w:t>Ferricyanide</w:t>
            </w:r>
            <w:proofErr w:type="spellEnd"/>
            <w:r w:rsidRPr="00E825F7">
              <w:rPr>
                <w:rFonts w:ascii="Arial Narrow" w:hAnsi="Arial Narrow"/>
                <w:position w:val="-12"/>
              </w:rPr>
              <w:object w:dxaOrig="880" w:dyaOrig="380">
                <v:shape id="_x0000_i1080" type="#_x0000_t75" style="width:44.35pt;height:19.25pt" o:ole="">
                  <v:imagedata r:id="rId116" o:title=""/>
                </v:shape>
                <o:OLEObject Type="Embed" ProgID="Equation.DSMT4" ShapeID="_x0000_i1080" DrawAspect="Content" ObjectID="_1342792465" r:id="rId117"/>
              </w:object>
            </w:r>
          </w:p>
          <w:p w:rsidR="004D5813" w:rsidRPr="00D3346E" w:rsidRDefault="004D5813" w:rsidP="004D5813">
            <w:pPr>
              <w:rPr>
                <w:rFonts w:ascii="Arial Narrow" w:hAnsi="Arial Narrow"/>
              </w:rPr>
            </w:pPr>
            <w:r w:rsidRPr="00D3346E">
              <w:rPr>
                <w:rFonts w:ascii="Arial Narrow" w:hAnsi="Arial Narrow"/>
              </w:rPr>
              <w:t>Fluoride</w:t>
            </w:r>
            <w:r w:rsidRPr="00E825F7">
              <w:rPr>
                <w:rFonts w:ascii="Arial Narrow" w:hAnsi="Arial Narrow"/>
                <w:position w:val="-4"/>
              </w:rPr>
              <w:object w:dxaOrig="340" w:dyaOrig="300">
                <v:shape id="_x0000_i1081" type="#_x0000_t75" style="width:16.75pt;height:15.05pt" o:ole="">
                  <v:imagedata r:id="rId118" o:title=""/>
                </v:shape>
                <o:OLEObject Type="Embed" ProgID="Equation.DSMT4" ShapeID="_x0000_i1081" DrawAspect="Content" ObjectID="_1342792466" r:id="rId119"/>
              </w:object>
            </w:r>
          </w:p>
          <w:p w:rsidR="004D5813" w:rsidRPr="00D3346E" w:rsidRDefault="004D5813" w:rsidP="004D5813">
            <w:pPr>
              <w:rPr>
                <w:rFonts w:ascii="Arial Narrow" w:hAnsi="Arial Narrow"/>
              </w:rPr>
            </w:pPr>
            <w:r w:rsidRPr="00D3346E">
              <w:rPr>
                <w:rFonts w:ascii="Arial Narrow" w:hAnsi="Arial Narrow"/>
              </w:rPr>
              <w:t>Hydroxide</w:t>
            </w:r>
            <w:r w:rsidRPr="00E825F7">
              <w:rPr>
                <w:rFonts w:ascii="Arial Narrow" w:hAnsi="Arial Narrow"/>
                <w:position w:val="-6"/>
              </w:rPr>
              <w:object w:dxaOrig="520" w:dyaOrig="320">
                <v:shape id="_x0000_i1082" type="#_x0000_t75" style="width:25.95pt;height:15.9pt" o:ole="">
                  <v:imagedata r:id="rId120" o:title=""/>
                </v:shape>
                <o:OLEObject Type="Embed" ProgID="Equation.DSMT4" ShapeID="_x0000_i1082" DrawAspect="Content" ObjectID="_1342792467" r:id="rId121"/>
              </w:object>
            </w:r>
          </w:p>
          <w:p w:rsidR="004D5813" w:rsidRPr="00D3346E" w:rsidRDefault="004D5813" w:rsidP="004D5813">
            <w:pPr>
              <w:rPr>
                <w:rFonts w:ascii="Arial Narrow" w:hAnsi="Arial Narrow"/>
              </w:rPr>
            </w:pPr>
            <w:r w:rsidRPr="00D3346E">
              <w:rPr>
                <w:rFonts w:ascii="Arial Narrow" w:hAnsi="Arial Narrow"/>
              </w:rPr>
              <w:t>Hypochlorite</w:t>
            </w:r>
            <w:r w:rsidRPr="00E825F7">
              <w:rPr>
                <w:rFonts w:ascii="Arial Narrow" w:hAnsi="Arial Narrow"/>
                <w:position w:val="-6"/>
              </w:rPr>
              <w:object w:dxaOrig="540" w:dyaOrig="320">
                <v:shape id="_x0000_i1083" type="#_x0000_t75" style="width:26.8pt;height:15.9pt" o:ole="">
                  <v:imagedata r:id="rId122" o:title=""/>
                </v:shape>
                <o:OLEObject Type="Embed" ProgID="Equation.DSMT4" ShapeID="_x0000_i1083" DrawAspect="Content" ObjectID="_1342792468" r:id="rId123"/>
              </w:object>
            </w:r>
          </w:p>
          <w:p w:rsidR="004D5813" w:rsidRPr="00D3346E" w:rsidRDefault="004D5813" w:rsidP="004D5813">
            <w:pPr>
              <w:rPr>
                <w:rFonts w:ascii="Arial Narrow" w:hAnsi="Arial Narrow"/>
              </w:rPr>
            </w:pPr>
            <w:r w:rsidRPr="00D3346E">
              <w:rPr>
                <w:rFonts w:ascii="Arial Narrow" w:hAnsi="Arial Narrow"/>
              </w:rPr>
              <w:t>Iodide</w:t>
            </w:r>
            <w:r w:rsidRPr="00E825F7">
              <w:rPr>
                <w:rFonts w:ascii="Arial Narrow" w:hAnsi="Arial Narrow"/>
                <w:position w:val="-4"/>
              </w:rPr>
              <w:object w:dxaOrig="279" w:dyaOrig="300">
                <v:shape id="_x0000_i1084" type="#_x0000_t75" style="width:14.25pt;height:15.05pt" o:ole="">
                  <v:imagedata r:id="rId124" o:title=""/>
                </v:shape>
                <o:OLEObject Type="Embed" ProgID="Equation.DSMT4" ShapeID="_x0000_i1084" DrawAspect="Content" ObjectID="_1342792469" r:id="rId125"/>
              </w:object>
            </w:r>
          </w:p>
          <w:p w:rsidR="004D5813" w:rsidRPr="00D3346E" w:rsidRDefault="004D5813" w:rsidP="004D5813">
            <w:pPr>
              <w:rPr>
                <w:rFonts w:ascii="Arial Narrow" w:hAnsi="Arial Narrow"/>
              </w:rPr>
            </w:pPr>
            <w:proofErr w:type="spellStart"/>
            <w:r w:rsidRPr="00E825F7">
              <w:rPr>
                <w:rFonts w:ascii="Arial Narrow" w:hAnsi="Arial Narrow"/>
                <w:i/>
              </w:rPr>
              <w:t>Mono</w:t>
            </w:r>
            <w:r w:rsidRPr="00D3346E">
              <w:rPr>
                <w:rFonts w:ascii="Arial Narrow" w:hAnsi="Arial Narrow"/>
              </w:rPr>
              <w:t>hydrogen</w:t>
            </w:r>
            <w:proofErr w:type="spellEnd"/>
            <w:r w:rsidRPr="00D3346E">
              <w:rPr>
                <w:rFonts w:ascii="Arial Narrow" w:hAnsi="Arial Narrow"/>
              </w:rPr>
              <w:t xml:space="preserve"> phosphate</w:t>
            </w:r>
            <w:r w:rsidRPr="00E825F7">
              <w:rPr>
                <w:rFonts w:ascii="Arial Narrow" w:hAnsi="Arial Narrow"/>
                <w:position w:val="-12"/>
              </w:rPr>
              <w:object w:dxaOrig="660" w:dyaOrig="380">
                <v:shape id="_x0000_i1085" type="#_x0000_t75" style="width:32.65pt;height:19.25pt" o:ole="">
                  <v:imagedata r:id="rId126" o:title=""/>
                </v:shape>
                <o:OLEObject Type="Embed" ProgID="Equation.DSMT4" ShapeID="_x0000_i1085" DrawAspect="Content" ObjectID="_1342792470" r:id="rId127"/>
              </w:object>
            </w:r>
          </w:p>
          <w:p w:rsidR="004D5813" w:rsidRPr="00D3346E" w:rsidRDefault="004D5813" w:rsidP="004D5813">
            <w:pPr>
              <w:rPr>
                <w:rFonts w:ascii="Arial Narrow" w:hAnsi="Arial Narrow"/>
              </w:rPr>
            </w:pPr>
            <w:r w:rsidRPr="00D3346E">
              <w:rPr>
                <w:rFonts w:ascii="Arial Narrow" w:hAnsi="Arial Narrow"/>
              </w:rPr>
              <w:t xml:space="preserve">Nitride </w:t>
            </w:r>
            <w:r w:rsidRPr="00E825F7">
              <w:rPr>
                <w:rFonts w:ascii="Arial Narrow" w:hAnsi="Arial Narrow"/>
                <w:position w:val="-4"/>
              </w:rPr>
              <w:object w:dxaOrig="380" w:dyaOrig="300">
                <v:shape id="_x0000_i1086" type="#_x0000_t75" style="width:19.25pt;height:15.05pt" o:ole="">
                  <v:imagedata r:id="rId128" o:title=""/>
                </v:shape>
                <o:OLEObject Type="Embed" ProgID="Equation.DSMT4" ShapeID="_x0000_i1086" DrawAspect="Content" ObjectID="_1342792471" r:id="rId129"/>
              </w:object>
            </w:r>
          </w:p>
          <w:p w:rsidR="004D5813" w:rsidRDefault="004D5813" w:rsidP="004D5813">
            <w:pPr>
              <w:rPr>
                <w:rFonts w:ascii="Arial Narrow" w:hAnsi="Arial Narrow"/>
              </w:rPr>
            </w:pPr>
            <w:r w:rsidRPr="00D3346E">
              <w:rPr>
                <w:rFonts w:ascii="Arial Narrow" w:hAnsi="Arial Narrow"/>
              </w:rPr>
              <w:t>Nitrate</w:t>
            </w:r>
            <w:r w:rsidRPr="00E825F7">
              <w:rPr>
                <w:rFonts w:ascii="Arial Narrow" w:hAnsi="Arial Narrow"/>
                <w:position w:val="-12"/>
              </w:rPr>
              <w:object w:dxaOrig="520" w:dyaOrig="380">
                <v:shape id="_x0000_i1087" type="#_x0000_t75" style="width:25.95pt;height:19.25pt" o:ole="">
                  <v:imagedata r:id="rId130" o:title=""/>
                </v:shape>
                <o:OLEObject Type="Embed" ProgID="Equation.DSMT4" ShapeID="_x0000_i1087" DrawAspect="Content" ObjectID="_1342792472" r:id="rId131"/>
              </w:object>
            </w:r>
          </w:p>
          <w:p w:rsidR="004D5813" w:rsidRPr="00D3346E" w:rsidRDefault="004D5813" w:rsidP="004D5813">
            <w:pPr>
              <w:rPr>
                <w:rFonts w:ascii="Arial Narrow" w:hAnsi="Arial Narrow"/>
              </w:rPr>
            </w:pPr>
            <w:r>
              <w:rPr>
                <w:rFonts w:ascii="Arial Narrow" w:hAnsi="Arial Narrow"/>
              </w:rPr>
              <w:t>Nitrite</w:t>
            </w:r>
            <w:r w:rsidRPr="00E825F7">
              <w:rPr>
                <w:rFonts w:ascii="Arial Narrow" w:hAnsi="Arial Narrow"/>
                <w:position w:val="-12"/>
              </w:rPr>
              <w:object w:dxaOrig="520" w:dyaOrig="380">
                <v:shape id="_x0000_i1088" type="#_x0000_t75" style="width:25.95pt;height:19.25pt" o:ole="">
                  <v:imagedata r:id="rId132" o:title=""/>
                </v:shape>
                <o:OLEObject Type="Embed" ProgID="Equation.DSMT4" ShapeID="_x0000_i1088" DrawAspect="Content" ObjectID="_1342792473" r:id="rId133"/>
              </w:object>
            </w:r>
          </w:p>
          <w:p w:rsidR="004D5813" w:rsidRDefault="004D5813" w:rsidP="004D5813">
            <w:pPr>
              <w:rPr>
                <w:rFonts w:ascii="Arial Narrow" w:hAnsi="Arial Narrow"/>
              </w:rPr>
            </w:pPr>
            <w:r w:rsidRPr="00D3346E">
              <w:rPr>
                <w:rFonts w:ascii="Arial Narrow" w:hAnsi="Arial Narrow"/>
              </w:rPr>
              <w:t>Oxalate</w:t>
            </w:r>
            <w:r w:rsidRPr="00EE5CBE">
              <w:rPr>
                <w:position w:val="-12"/>
              </w:rPr>
              <w:object w:dxaOrig="580" w:dyaOrig="380">
                <v:shape id="_x0000_i1089" type="#_x0000_t75" style="width:29.3pt;height:19.25pt" o:ole="">
                  <v:imagedata r:id="rId134" o:title=""/>
                </v:shape>
                <o:OLEObject Type="Embed" ProgID="Equation.DSMT4" ShapeID="_x0000_i1089" DrawAspect="Content" ObjectID="_1342792474" r:id="rId135"/>
              </w:object>
            </w:r>
          </w:p>
          <w:p w:rsidR="004D5813" w:rsidRPr="00E825F7" w:rsidRDefault="004D5813" w:rsidP="004D5813">
            <w:pPr>
              <w:rPr>
                <w:rFonts w:ascii="Arial Narrow" w:hAnsi="Arial Narrow"/>
              </w:rPr>
            </w:pPr>
            <w:r>
              <w:rPr>
                <w:rFonts w:ascii="Arial Narrow" w:hAnsi="Arial Narrow"/>
              </w:rPr>
              <w:t>Oxide</w:t>
            </w:r>
            <w:r w:rsidRPr="00E825F7">
              <w:rPr>
                <w:rFonts w:ascii="Arial Narrow" w:hAnsi="Arial Narrow"/>
                <w:position w:val="-6"/>
              </w:rPr>
              <w:object w:dxaOrig="380" w:dyaOrig="320">
                <v:shape id="_x0000_i1090" type="#_x0000_t75" style="width:19.25pt;height:15.9pt" o:ole="">
                  <v:imagedata r:id="rId136" o:title=""/>
                </v:shape>
                <o:OLEObject Type="Embed" ProgID="Equation.DSMT4" ShapeID="_x0000_i1090" DrawAspect="Content" ObjectID="_1342792475" r:id="rId137"/>
              </w:object>
            </w:r>
          </w:p>
          <w:p w:rsidR="004D5813" w:rsidRPr="00D3346E" w:rsidRDefault="004D5813" w:rsidP="004D5813">
            <w:pPr>
              <w:rPr>
                <w:rFonts w:ascii="Arial Narrow" w:hAnsi="Arial Narrow"/>
              </w:rPr>
            </w:pPr>
            <w:proofErr w:type="spellStart"/>
            <w:r w:rsidRPr="00D3346E">
              <w:rPr>
                <w:rFonts w:ascii="Arial Narrow" w:hAnsi="Arial Narrow"/>
              </w:rPr>
              <w:t>Perchlorate</w:t>
            </w:r>
            <w:proofErr w:type="spellEnd"/>
            <w:r w:rsidRPr="00E825F7">
              <w:rPr>
                <w:rFonts w:ascii="Arial Narrow" w:hAnsi="Arial Narrow"/>
                <w:position w:val="-12"/>
              </w:rPr>
              <w:object w:dxaOrig="540" w:dyaOrig="380">
                <v:shape id="_x0000_i1091" type="#_x0000_t75" style="width:26.8pt;height:19.25pt" o:ole="">
                  <v:imagedata r:id="rId138" o:title=""/>
                </v:shape>
                <o:OLEObject Type="Embed" ProgID="Equation.DSMT4" ShapeID="_x0000_i1091" DrawAspect="Content" ObjectID="_1342792476" r:id="rId139"/>
              </w:object>
            </w:r>
          </w:p>
          <w:p w:rsidR="004D5813" w:rsidRPr="00D3346E" w:rsidRDefault="004D5813" w:rsidP="004D5813">
            <w:pPr>
              <w:rPr>
                <w:rFonts w:ascii="Arial Narrow" w:hAnsi="Arial Narrow"/>
              </w:rPr>
            </w:pPr>
            <w:r w:rsidRPr="00D3346E">
              <w:rPr>
                <w:rFonts w:ascii="Arial Narrow" w:hAnsi="Arial Narrow"/>
              </w:rPr>
              <w:t>Permanganate</w:t>
            </w:r>
            <w:r w:rsidRPr="00E825F7">
              <w:rPr>
                <w:rFonts w:ascii="Arial Narrow" w:hAnsi="Arial Narrow"/>
                <w:position w:val="-12"/>
              </w:rPr>
              <w:object w:dxaOrig="639" w:dyaOrig="380">
                <v:shape id="_x0000_i1092" type="#_x0000_t75" style="width:31.8pt;height:19.25pt" o:ole="">
                  <v:imagedata r:id="rId140" o:title=""/>
                </v:shape>
                <o:OLEObject Type="Embed" ProgID="Equation.DSMT4" ShapeID="_x0000_i1092" DrawAspect="Content" ObjectID="_1342792477" r:id="rId141"/>
              </w:object>
            </w:r>
          </w:p>
          <w:p w:rsidR="004D5813" w:rsidRPr="00D3346E" w:rsidRDefault="004D5813" w:rsidP="004D5813">
            <w:pPr>
              <w:rPr>
                <w:rFonts w:ascii="Arial Narrow" w:hAnsi="Arial Narrow"/>
              </w:rPr>
            </w:pPr>
            <w:r w:rsidRPr="00D3346E">
              <w:rPr>
                <w:rFonts w:ascii="Arial Narrow" w:hAnsi="Arial Narrow"/>
              </w:rPr>
              <w:t>Peroxide</w:t>
            </w:r>
            <w:r w:rsidRPr="00E825F7">
              <w:rPr>
                <w:rFonts w:ascii="Arial Narrow" w:hAnsi="Arial Narrow"/>
                <w:position w:val="-12"/>
              </w:rPr>
              <w:object w:dxaOrig="380" w:dyaOrig="380">
                <v:shape id="_x0000_i1093" type="#_x0000_t75" style="width:19.25pt;height:19.25pt" o:ole="">
                  <v:imagedata r:id="rId142" o:title=""/>
                </v:shape>
                <o:OLEObject Type="Embed" ProgID="Equation.DSMT4" ShapeID="_x0000_i1093" DrawAspect="Content" ObjectID="_1342792478" r:id="rId143"/>
              </w:object>
            </w:r>
          </w:p>
          <w:p w:rsidR="004D5813" w:rsidRPr="00D3346E" w:rsidRDefault="004D5813" w:rsidP="004D5813">
            <w:pPr>
              <w:rPr>
                <w:rFonts w:ascii="Arial Narrow" w:hAnsi="Arial Narrow"/>
              </w:rPr>
            </w:pPr>
            <w:r w:rsidRPr="00D3346E">
              <w:rPr>
                <w:rFonts w:ascii="Arial Narrow" w:hAnsi="Arial Narrow"/>
              </w:rPr>
              <w:t>Phosphate</w:t>
            </w:r>
            <w:r w:rsidRPr="00E825F7">
              <w:rPr>
                <w:rFonts w:ascii="Arial Narrow" w:hAnsi="Arial Narrow"/>
                <w:position w:val="-12"/>
              </w:rPr>
              <w:object w:dxaOrig="520" w:dyaOrig="380">
                <v:shape id="_x0000_i1094" type="#_x0000_t75" style="width:25.95pt;height:19.25pt" o:ole="">
                  <v:imagedata r:id="rId144" o:title=""/>
                </v:shape>
                <o:OLEObject Type="Embed" ProgID="Equation.DSMT4" ShapeID="_x0000_i1094" DrawAspect="Content" ObjectID="_1342792479" r:id="rId145"/>
              </w:object>
            </w:r>
          </w:p>
          <w:p w:rsidR="004D5813" w:rsidRDefault="004D5813" w:rsidP="004D5813">
            <w:pPr>
              <w:rPr>
                <w:rFonts w:ascii="Arial Narrow" w:hAnsi="Arial Narrow"/>
                <w:position w:val="-4"/>
              </w:rPr>
            </w:pPr>
            <w:proofErr w:type="spellStart"/>
            <w:r w:rsidRPr="00D3346E">
              <w:rPr>
                <w:rFonts w:ascii="Arial Narrow" w:hAnsi="Arial Narrow"/>
              </w:rPr>
              <w:t>Phosphide</w:t>
            </w:r>
            <w:proofErr w:type="spellEnd"/>
            <w:r w:rsidRPr="00E825F7">
              <w:rPr>
                <w:rFonts w:ascii="Arial Narrow" w:hAnsi="Arial Narrow"/>
                <w:position w:val="-4"/>
              </w:rPr>
              <w:object w:dxaOrig="360" w:dyaOrig="300">
                <v:shape id="_x0000_i1095" type="#_x0000_t75" style="width:18.4pt;height:15.05pt" o:ole="">
                  <v:imagedata r:id="rId146" o:title=""/>
                </v:shape>
                <o:OLEObject Type="Embed" ProgID="Equation.DSMT4" ShapeID="_x0000_i1095" DrawAspect="Content" ObjectID="_1342792480" r:id="rId147"/>
              </w:object>
            </w:r>
          </w:p>
          <w:p w:rsidR="002D1B71" w:rsidRPr="002D1B71" w:rsidRDefault="002D1B71" w:rsidP="004D5813">
            <w:pPr>
              <w:rPr>
                <w:rFonts w:ascii="Arial Narrow" w:hAnsi="Arial Narrow"/>
                <w:vertAlign w:val="superscript"/>
              </w:rPr>
            </w:pPr>
            <w:r>
              <w:rPr>
                <w:rFonts w:ascii="Arial Narrow" w:hAnsi="Arial Narrow"/>
                <w:position w:val="-4"/>
              </w:rPr>
              <w:t>Silicate SiO</w:t>
            </w:r>
            <w:r>
              <w:rPr>
                <w:rFonts w:ascii="Arial Narrow" w:hAnsi="Arial Narrow"/>
                <w:position w:val="-4"/>
                <w:vertAlign w:val="subscript"/>
              </w:rPr>
              <w:t>3</w:t>
            </w:r>
            <w:r>
              <w:rPr>
                <w:rFonts w:ascii="Arial Narrow" w:hAnsi="Arial Narrow"/>
                <w:position w:val="-4"/>
                <w:vertAlign w:val="superscript"/>
              </w:rPr>
              <w:t>2-</w:t>
            </w:r>
          </w:p>
          <w:p w:rsidR="004D5813" w:rsidRPr="00D3346E" w:rsidRDefault="004D5813" w:rsidP="004D5813">
            <w:pPr>
              <w:rPr>
                <w:rFonts w:ascii="Arial Narrow" w:hAnsi="Arial Narrow"/>
              </w:rPr>
            </w:pPr>
            <w:r w:rsidRPr="00D3346E">
              <w:rPr>
                <w:rFonts w:ascii="Arial Narrow" w:hAnsi="Arial Narrow"/>
              </w:rPr>
              <w:t>Sulfate</w:t>
            </w:r>
            <w:r w:rsidRPr="00E825F7">
              <w:rPr>
                <w:rFonts w:ascii="Arial Narrow" w:hAnsi="Arial Narrow"/>
                <w:position w:val="-12"/>
              </w:rPr>
              <w:object w:dxaOrig="499" w:dyaOrig="380">
                <v:shape id="_x0000_i1096" type="#_x0000_t75" style="width:25.1pt;height:19.25pt" o:ole="">
                  <v:imagedata r:id="rId148" o:title=""/>
                </v:shape>
                <o:OLEObject Type="Embed" ProgID="Equation.DSMT4" ShapeID="_x0000_i1096" DrawAspect="Content" ObjectID="_1342792481" r:id="rId149"/>
              </w:object>
            </w:r>
          </w:p>
          <w:p w:rsidR="004D5813" w:rsidRPr="00D3346E" w:rsidRDefault="004D5813" w:rsidP="004D5813">
            <w:pPr>
              <w:rPr>
                <w:rFonts w:ascii="Arial Narrow" w:hAnsi="Arial Narrow"/>
              </w:rPr>
            </w:pPr>
            <w:r w:rsidRPr="00D3346E">
              <w:rPr>
                <w:rFonts w:ascii="Arial Narrow" w:hAnsi="Arial Narrow"/>
              </w:rPr>
              <w:t>Sulfide</w:t>
            </w:r>
            <w:r w:rsidRPr="00E825F7">
              <w:rPr>
                <w:rFonts w:ascii="Arial Narrow" w:hAnsi="Arial Narrow"/>
                <w:position w:val="-6"/>
              </w:rPr>
              <w:object w:dxaOrig="360" w:dyaOrig="320">
                <v:shape id="_x0000_i1097" type="#_x0000_t75" style="width:18.4pt;height:15.9pt" o:ole="">
                  <v:imagedata r:id="rId150" o:title=""/>
                </v:shape>
                <o:OLEObject Type="Embed" ProgID="Equation.DSMT4" ShapeID="_x0000_i1097" DrawAspect="Content" ObjectID="_1342792482" r:id="rId151"/>
              </w:object>
            </w:r>
          </w:p>
          <w:p w:rsidR="004D5813" w:rsidRPr="00D3346E" w:rsidRDefault="004D5813" w:rsidP="004D5813">
            <w:pPr>
              <w:rPr>
                <w:rFonts w:ascii="Arial Narrow" w:hAnsi="Arial Narrow"/>
              </w:rPr>
            </w:pPr>
            <w:r w:rsidRPr="00D3346E">
              <w:rPr>
                <w:rFonts w:ascii="Arial Narrow" w:hAnsi="Arial Narrow"/>
              </w:rPr>
              <w:t>Sulfite</w:t>
            </w:r>
            <w:r w:rsidRPr="00E825F7">
              <w:rPr>
                <w:rFonts w:ascii="Arial Narrow" w:hAnsi="Arial Narrow"/>
                <w:position w:val="-12"/>
              </w:rPr>
              <w:object w:dxaOrig="499" w:dyaOrig="380">
                <v:shape id="_x0000_i1098" type="#_x0000_t75" style="width:25.1pt;height:19.25pt" o:ole="">
                  <v:imagedata r:id="rId152" o:title=""/>
                </v:shape>
                <o:OLEObject Type="Embed" ProgID="Equation.DSMT4" ShapeID="_x0000_i1098" DrawAspect="Content" ObjectID="_1342792483" r:id="rId153"/>
              </w:object>
            </w:r>
          </w:p>
          <w:p w:rsidR="004D5813" w:rsidRDefault="004D5813" w:rsidP="004D5813">
            <w:pPr>
              <w:rPr>
                <w:rFonts w:ascii="Arial Narrow" w:hAnsi="Arial Narrow"/>
              </w:rPr>
            </w:pPr>
            <w:proofErr w:type="spellStart"/>
            <w:r w:rsidRPr="00D3346E">
              <w:rPr>
                <w:rFonts w:ascii="Arial Narrow" w:hAnsi="Arial Narrow"/>
              </w:rPr>
              <w:t>Thiocyanite</w:t>
            </w:r>
            <w:proofErr w:type="spellEnd"/>
            <w:r w:rsidRPr="00E825F7">
              <w:rPr>
                <w:rFonts w:ascii="Arial Narrow" w:hAnsi="Arial Narrow"/>
                <w:position w:val="-6"/>
              </w:rPr>
              <w:object w:dxaOrig="639" w:dyaOrig="320">
                <v:shape id="_x0000_i1099" type="#_x0000_t75" style="width:31.8pt;height:15.9pt" o:ole="">
                  <v:imagedata r:id="rId154" o:title=""/>
                </v:shape>
                <o:OLEObject Type="Embed" ProgID="Equation.DSMT4" ShapeID="_x0000_i1099" DrawAspect="Content" ObjectID="_1342792484" r:id="rId155"/>
              </w:object>
            </w:r>
          </w:p>
          <w:p w:rsidR="00910B68" w:rsidRPr="00910B68" w:rsidRDefault="00910B68" w:rsidP="00910B68">
            <w:pPr>
              <w:spacing w:after="0" w:line="240" w:lineRule="auto"/>
              <w:jc w:val="center"/>
              <w:rPr>
                <w:rFonts w:ascii="Book Antiqua" w:eastAsia="Times New Roman" w:hAnsi="Book Antiqua" w:cs="Arial"/>
                <w:b/>
                <w:bCs/>
                <w:sz w:val="36"/>
                <w:szCs w:val="36"/>
              </w:rPr>
            </w:pPr>
          </w:p>
        </w:tc>
      </w:tr>
    </w:tbl>
    <w:p w:rsidR="004D5813" w:rsidRDefault="004D5813" w:rsidP="00910B68">
      <w:pPr>
        <w:spacing w:after="0" w:line="240" w:lineRule="auto"/>
        <w:jc w:val="center"/>
        <w:rPr>
          <w:rFonts w:ascii="Book Antiqua" w:eastAsia="Times New Roman" w:hAnsi="Book Antiqua" w:cs="Arial"/>
          <w:b/>
          <w:bCs/>
          <w:sz w:val="36"/>
          <w:szCs w:val="36"/>
        </w:rPr>
        <w:sectPr w:rsidR="004D5813" w:rsidSect="004D5813">
          <w:type w:val="continuous"/>
          <w:pgSz w:w="12240" w:h="15840"/>
          <w:pgMar w:top="720" w:right="1080" w:bottom="720" w:left="1080" w:header="720" w:footer="720" w:gutter="0"/>
          <w:cols w:num="3" w:space="720"/>
          <w:docGrid w:linePitch="360"/>
        </w:sectPr>
      </w:pPr>
    </w:p>
    <w:tbl>
      <w:tblPr>
        <w:tblW w:w="9963" w:type="dxa"/>
        <w:tblInd w:w="91" w:type="dxa"/>
        <w:tblLook w:val="04A0"/>
      </w:tblPr>
      <w:tblGrid>
        <w:gridCol w:w="9963"/>
      </w:tblGrid>
      <w:tr w:rsidR="00910B68" w:rsidRPr="00910B68" w:rsidTr="00490F2D">
        <w:trPr>
          <w:trHeight w:val="487"/>
        </w:trPr>
        <w:tc>
          <w:tcPr>
            <w:tcW w:w="9963" w:type="dxa"/>
            <w:tcBorders>
              <w:top w:val="nil"/>
              <w:left w:val="nil"/>
              <w:bottom w:val="nil"/>
              <w:right w:val="nil"/>
            </w:tcBorders>
            <w:shd w:val="clear" w:color="auto" w:fill="auto"/>
            <w:noWrap/>
            <w:vAlign w:val="bottom"/>
            <w:hideMark/>
          </w:tcPr>
          <w:p w:rsidR="004D5813" w:rsidRPr="00910B68" w:rsidRDefault="004D5813" w:rsidP="00910B68">
            <w:pPr>
              <w:spacing w:after="0" w:line="240" w:lineRule="auto"/>
              <w:jc w:val="center"/>
              <w:rPr>
                <w:rFonts w:ascii="Book Antiqua" w:eastAsia="Times New Roman" w:hAnsi="Book Antiqua" w:cs="Arial"/>
                <w:b/>
                <w:bCs/>
                <w:sz w:val="36"/>
                <w:szCs w:val="36"/>
              </w:rPr>
            </w:pPr>
          </w:p>
        </w:tc>
      </w:tr>
    </w:tbl>
    <w:p w:rsidR="00D21FA7" w:rsidRPr="00910B68" w:rsidRDefault="00A91B08" w:rsidP="00490F2D">
      <w:pPr>
        <w:rPr>
          <w:rFonts w:ascii="Book Antiqua" w:hAnsi="Book Antiqua"/>
          <w:sz w:val="36"/>
          <w:szCs w:val="36"/>
        </w:rPr>
      </w:pPr>
      <w:r w:rsidRPr="00910B68">
        <w:rPr>
          <w:rFonts w:ascii="Book Antiqua" w:hAnsi="Book Antiqua"/>
          <w:sz w:val="36"/>
          <w:szCs w:val="36"/>
        </w:rPr>
        <w:t>Solubility Rules</w:t>
      </w:r>
    </w:p>
    <w:tbl>
      <w:tblPr>
        <w:tblW w:w="910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1343"/>
        <w:gridCol w:w="3607"/>
        <w:gridCol w:w="3240"/>
      </w:tblGrid>
      <w:tr w:rsidR="00A91B08" w:rsidRPr="00A91B08" w:rsidTr="002F7859">
        <w:trPr>
          <w:trHeight w:val="270"/>
        </w:trPr>
        <w:tc>
          <w:tcPr>
            <w:tcW w:w="917" w:type="dxa"/>
            <w:shd w:val="clear" w:color="auto" w:fill="auto"/>
            <w:noWrap/>
            <w:vAlign w:val="bottom"/>
            <w:hideMark/>
          </w:tcPr>
          <w:p w:rsidR="00A91B08" w:rsidRPr="00A91B08" w:rsidRDefault="00A91B08" w:rsidP="00A91B08">
            <w:pPr>
              <w:spacing w:after="0" w:line="240" w:lineRule="auto"/>
              <w:jc w:val="center"/>
              <w:rPr>
                <w:rFonts w:ascii="Book Antiqua" w:eastAsia="Times New Roman" w:hAnsi="Book Antiqua" w:cs="Arial"/>
                <w:sz w:val="24"/>
                <w:szCs w:val="24"/>
              </w:rPr>
            </w:pPr>
            <w:r w:rsidRPr="00A91B08">
              <w:rPr>
                <w:rFonts w:ascii="Book Antiqua" w:eastAsia="Times New Roman" w:hAnsi="Book Antiqua" w:cs="Arial"/>
                <w:sz w:val="24"/>
                <w:szCs w:val="24"/>
              </w:rPr>
              <w:t>Rule</w:t>
            </w:r>
          </w:p>
        </w:tc>
        <w:tc>
          <w:tcPr>
            <w:tcW w:w="1343" w:type="dxa"/>
            <w:shd w:val="clear" w:color="auto" w:fill="auto"/>
            <w:noWrap/>
            <w:vAlign w:val="bottom"/>
            <w:hideMark/>
          </w:tcPr>
          <w:p w:rsidR="00A91B08" w:rsidRPr="00A91B08" w:rsidRDefault="00A91B08" w:rsidP="00A91B08">
            <w:pPr>
              <w:spacing w:after="0" w:line="240" w:lineRule="auto"/>
              <w:jc w:val="center"/>
              <w:rPr>
                <w:rFonts w:ascii="Book Antiqua" w:eastAsia="Times New Roman" w:hAnsi="Book Antiqua" w:cs="Arial"/>
                <w:sz w:val="24"/>
                <w:szCs w:val="24"/>
              </w:rPr>
            </w:pPr>
            <w:r w:rsidRPr="00A91B08">
              <w:rPr>
                <w:rFonts w:ascii="Book Antiqua" w:eastAsia="Times New Roman" w:hAnsi="Book Antiqua" w:cs="Arial"/>
                <w:sz w:val="24"/>
                <w:szCs w:val="24"/>
              </w:rPr>
              <w:t>Ion(s)</w:t>
            </w:r>
          </w:p>
        </w:tc>
        <w:tc>
          <w:tcPr>
            <w:tcW w:w="3607" w:type="dxa"/>
            <w:shd w:val="clear" w:color="auto" w:fill="auto"/>
            <w:noWrap/>
            <w:vAlign w:val="bottom"/>
            <w:hideMark/>
          </w:tcPr>
          <w:p w:rsidR="00A91B08" w:rsidRPr="00A91B08" w:rsidRDefault="00A91B08" w:rsidP="00A91B08">
            <w:pPr>
              <w:spacing w:after="0" w:line="240" w:lineRule="auto"/>
              <w:rPr>
                <w:rFonts w:ascii="Book Antiqua" w:eastAsia="Times New Roman" w:hAnsi="Book Antiqua" w:cs="Arial"/>
                <w:sz w:val="24"/>
                <w:szCs w:val="24"/>
              </w:rPr>
            </w:pPr>
            <w:r w:rsidRPr="00A91B08">
              <w:rPr>
                <w:rFonts w:ascii="Book Antiqua" w:eastAsia="Times New Roman" w:hAnsi="Book Antiqua" w:cs="Arial"/>
                <w:sz w:val="24"/>
                <w:szCs w:val="24"/>
              </w:rPr>
              <w:t>Rule</w:t>
            </w:r>
          </w:p>
        </w:tc>
        <w:tc>
          <w:tcPr>
            <w:tcW w:w="3240" w:type="dxa"/>
            <w:shd w:val="clear" w:color="auto" w:fill="auto"/>
            <w:noWrap/>
            <w:vAlign w:val="bottom"/>
            <w:hideMark/>
          </w:tcPr>
          <w:p w:rsidR="00A91B08" w:rsidRPr="00A91B08" w:rsidRDefault="00A91B08" w:rsidP="00A91B08">
            <w:pPr>
              <w:spacing w:after="0" w:line="240" w:lineRule="auto"/>
              <w:jc w:val="center"/>
              <w:rPr>
                <w:rFonts w:ascii="Book Antiqua" w:eastAsia="Times New Roman" w:hAnsi="Book Antiqua" w:cs="Arial"/>
                <w:sz w:val="24"/>
                <w:szCs w:val="24"/>
              </w:rPr>
            </w:pPr>
            <w:r w:rsidRPr="00A91B08">
              <w:rPr>
                <w:rFonts w:ascii="Book Antiqua" w:eastAsia="Times New Roman" w:hAnsi="Book Antiqua" w:cs="Arial"/>
                <w:sz w:val="24"/>
                <w:szCs w:val="24"/>
              </w:rPr>
              <w:t>Exceptions</w:t>
            </w:r>
          </w:p>
        </w:tc>
      </w:tr>
      <w:tr w:rsidR="00A91B08" w:rsidRPr="00A91B08" w:rsidTr="002F7859">
        <w:trPr>
          <w:trHeight w:val="1313"/>
        </w:trPr>
        <w:tc>
          <w:tcPr>
            <w:tcW w:w="917" w:type="dxa"/>
            <w:shd w:val="clear" w:color="auto" w:fill="auto"/>
            <w:hideMark/>
          </w:tcPr>
          <w:p w:rsidR="00A91B08" w:rsidRPr="00A91B08" w:rsidRDefault="00A91B08" w:rsidP="00A91B08">
            <w:pPr>
              <w:spacing w:after="0" w:line="240" w:lineRule="auto"/>
              <w:jc w:val="center"/>
              <w:rPr>
                <w:rFonts w:ascii="Book Antiqua" w:eastAsia="Times New Roman" w:hAnsi="Book Antiqua" w:cs="Arial"/>
                <w:sz w:val="24"/>
                <w:szCs w:val="24"/>
              </w:rPr>
            </w:pPr>
            <w:r w:rsidRPr="00A91B08">
              <w:rPr>
                <w:rFonts w:ascii="Book Antiqua" w:eastAsia="Times New Roman" w:hAnsi="Book Antiqua" w:cs="Arial"/>
                <w:sz w:val="24"/>
                <w:szCs w:val="24"/>
              </w:rPr>
              <w:t>1</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vertAlign w:val="superscript"/>
              </w:rPr>
            </w:pPr>
            <w:proofErr w:type="spellStart"/>
            <w:r w:rsidRPr="00A91B08">
              <w:rPr>
                <w:rFonts w:ascii="Book Antiqua" w:eastAsia="Times New Roman" w:hAnsi="Book Antiqua" w:cs="Arial"/>
                <w:sz w:val="24"/>
                <w:szCs w:val="24"/>
              </w:rPr>
              <w:t>Cl</w:t>
            </w:r>
            <w:proofErr w:type="spellEnd"/>
            <w:r>
              <w:rPr>
                <w:rFonts w:ascii="Book Antiqua" w:eastAsia="Times New Roman" w:hAnsi="Book Antiqua" w:cs="Arial"/>
                <w:sz w:val="24"/>
                <w:szCs w:val="24"/>
                <w:vertAlign w:val="superscript"/>
              </w:rPr>
              <w:t>-</w:t>
            </w:r>
            <w:r w:rsidRPr="00A91B08">
              <w:rPr>
                <w:rFonts w:ascii="Book Antiqua" w:eastAsia="Times New Roman" w:hAnsi="Book Antiqua" w:cs="Arial"/>
                <w:sz w:val="24"/>
                <w:szCs w:val="24"/>
              </w:rPr>
              <w:t>, Br</w:t>
            </w:r>
            <w:r>
              <w:rPr>
                <w:rFonts w:ascii="Book Antiqua" w:eastAsia="Times New Roman" w:hAnsi="Book Antiqua" w:cs="Arial"/>
                <w:sz w:val="24"/>
                <w:szCs w:val="24"/>
                <w:vertAlign w:val="superscript"/>
              </w:rPr>
              <w:t>-</w:t>
            </w:r>
            <w:r>
              <w:rPr>
                <w:rFonts w:ascii="Book Antiqua" w:eastAsia="Times New Roman" w:hAnsi="Book Antiqua" w:cs="Arial"/>
                <w:sz w:val="24"/>
                <w:szCs w:val="24"/>
              </w:rPr>
              <w:t xml:space="preserve"> </w:t>
            </w:r>
            <w:r w:rsidRPr="00A91B08">
              <w:rPr>
                <w:rFonts w:ascii="Book Antiqua" w:eastAsia="Times New Roman" w:hAnsi="Book Antiqua" w:cs="Arial"/>
                <w:sz w:val="24"/>
                <w:szCs w:val="24"/>
              </w:rPr>
              <w:t>, I</w:t>
            </w:r>
            <w:r>
              <w:rPr>
                <w:rFonts w:ascii="Book Antiqua" w:eastAsia="Times New Roman" w:hAnsi="Book Antiqua" w:cs="Arial"/>
                <w:sz w:val="24"/>
                <w:szCs w:val="24"/>
                <w:vertAlign w:val="superscript"/>
              </w:rPr>
              <w:t>-</w:t>
            </w:r>
          </w:p>
        </w:tc>
        <w:tc>
          <w:tcPr>
            <w:tcW w:w="3607"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sidRPr="00A91B08">
              <w:rPr>
                <w:rFonts w:ascii="Book Antiqua" w:eastAsia="Times New Roman" w:hAnsi="Book Antiqua" w:cs="Arial"/>
                <w:sz w:val="24"/>
                <w:szCs w:val="24"/>
              </w:rPr>
              <w:t>Most chlorides, bromides, and iodides are soluble.</w:t>
            </w:r>
          </w:p>
        </w:tc>
        <w:tc>
          <w:tcPr>
            <w:tcW w:w="3240"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proofErr w:type="spellStart"/>
            <w:r w:rsidRPr="00A91B08">
              <w:rPr>
                <w:rFonts w:ascii="Book Antiqua" w:eastAsia="Times New Roman" w:hAnsi="Book Antiqua" w:cs="Arial"/>
                <w:sz w:val="24"/>
                <w:szCs w:val="24"/>
              </w:rPr>
              <w:t>AgCl</w:t>
            </w:r>
            <w:proofErr w:type="spellEnd"/>
            <w:r w:rsidRPr="00A91B08">
              <w:rPr>
                <w:rFonts w:ascii="Book Antiqua" w:eastAsia="Times New Roman" w:hAnsi="Book Antiqua" w:cs="Arial"/>
                <w:sz w:val="24"/>
                <w:szCs w:val="24"/>
              </w:rPr>
              <w:t xml:space="preserve">, </w:t>
            </w:r>
            <w:proofErr w:type="spellStart"/>
            <w:r w:rsidRPr="00A91B08">
              <w:rPr>
                <w:rFonts w:ascii="Book Antiqua" w:eastAsia="Times New Roman" w:hAnsi="Book Antiqua" w:cs="Arial"/>
                <w:sz w:val="24"/>
                <w:szCs w:val="24"/>
              </w:rPr>
              <w:t>AgBr</w:t>
            </w:r>
            <w:proofErr w:type="spellEnd"/>
            <w:r w:rsidRPr="00A91B08">
              <w:rPr>
                <w:rFonts w:ascii="Book Antiqua" w:eastAsia="Times New Roman" w:hAnsi="Book Antiqua" w:cs="Arial"/>
                <w:sz w:val="24"/>
                <w:szCs w:val="24"/>
              </w:rPr>
              <w:t xml:space="preserve">, </w:t>
            </w:r>
            <w:proofErr w:type="spellStart"/>
            <w:r w:rsidRPr="00A91B08">
              <w:rPr>
                <w:rFonts w:ascii="Book Antiqua" w:eastAsia="Times New Roman" w:hAnsi="Book Antiqua" w:cs="Arial"/>
                <w:sz w:val="24"/>
                <w:szCs w:val="24"/>
              </w:rPr>
              <w:t>AgI</w:t>
            </w:r>
            <w:proofErr w:type="spellEnd"/>
            <w:r w:rsidRPr="00A91B08">
              <w:rPr>
                <w:rFonts w:ascii="Book Antiqua" w:eastAsia="Times New Roman" w:hAnsi="Book Antiqua" w:cs="Arial"/>
                <w:sz w:val="24"/>
                <w:szCs w:val="24"/>
              </w:rPr>
              <w:t>, Hg</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Cl</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 Hg</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Br</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 Hg</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I</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 PbCl</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 PbBr</w:t>
            </w:r>
            <w:r w:rsidRPr="00A91B08">
              <w:rPr>
                <w:rFonts w:ascii="Book Antiqua" w:eastAsia="Times New Roman" w:hAnsi="Book Antiqua" w:cs="Arial"/>
                <w:sz w:val="24"/>
                <w:szCs w:val="24"/>
                <w:vertAlign w:val="subscript"/>
              </w:rPr>
              <w:t>2</w:t>
            </w:r>
            <w:r w:rsidRPr="00A91B08">
              <w:rPr>
                <w:rFonts w:ascii="Book Antiqua" w:eastAsia="Times New Roman" w:hAnsi="Book Antiqua" w:cs="Arial"/>
                <w:sz w:val="24"/>
                <w:szCs w:val="24"/>
              </w:rPr>
              <w:t>, PbI</w:t>
            </w:r>
            <w:r w:rsidRPr="00A91B08">
              <w:rPr>
                <w:rFonts w:ascii="Book Antiqua" w:eastAsia="Times New Roman" w:hAnsi="Book Antiqua" w:cs="Arial"/>
                <w:sz w:val="24"/>
                <w:szCs w:val="24"/>
                <w:vertAlign w:val="subscript"/>
              </w:rPr>
              <w:t>2</w:t>
            </w:r>
            <w:r>
              <w:rPr>
                <w:rFonts w:ascii="Book Antiqua" w:eastAsia="Times New Roman" w:hAnsi="Book Antiqua" w:cs="Arial"/>
                <w:sz w:val="24"/>
                <w:szCs w:val="24"/>
              </w:rPr>
              <w:t xml:space="preserve">  </w:t>
            </w:r>
            <w:r w:rsidR="00DD15CE">
              <w:rPr>
                <w:rFonts w:ascii="Book Antiqua" w:eastAsia="Times New Roman" w:hAnsi="Book Antiqua" w:cs="Arial"/>
                <w:sz w:val="24"/>
                <w:szCs w:val="24"/>
              </w:rPr>
              <w:t>(</w:t>
            </w:r>
            <w:r>
              <w:rPr>
                <w:rFonts w:ascii="Book Antiqua" w:eastAsia="Times New Roman" w:hAnsi="Book Antiqua" w:cs="Arial"/>
                <w:sz w:val="24"/>
                <w:szCs w:val="24"/>
              </w:rPr>
              <w:t>silver, mercury and lead</w:t>
            </w:r>
            <w:r w:rsidR="00DD15CE">
              <w:rPr>
                <w:rFonts w:ascii="Book Antiqua" w:eastAsia="Times New Roman" w:hAnsi="Book Antiqua" w:cs="Arial"/>
                <w:sz w:val="24"/>
                <w:szCs w:val="24"/>
              </w:rPr>
              <w:t>)</w:t>
            </w:r>
          </w:p>
        </w:tc>
      </w:tr>
      <w:tr w:rsidR="00A91B08" w:rsidRPr="00A91B08" w:rsidTr="002F7859">
        <w:trPr>
          <w:trHeight w:val="890"/>
        </w:trPr>
        <w:tc>
          <w:tcPr>
            <w:tcW w:w="917" w:type="dxa"/>
            <w:shd w:val="clear" w:color="auto" w:fill="auto"/>
            <w:hideMark/>
          </w:tcPr>
          <w:p w:rsidR="00A91B08" w:rsidRP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2</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vertAlign w:val="superscript"/>
              </w:rPr>
            </w:pPr>
            <w:r>
              <w:rPr>
                <w:rFonts w:ascii="Book Antiqua" w:eastAsia="Times New Roman" w:hAnsi="Book Antiqua" w:cs="Arial"/>
                <w:sz w:val="24"/>
                <w:szCs w:val="24"/>
              </w:rPr>
              <w:t>F</w:t>
            </w:r>
            <w:r>
              <w:rPr>
                <w:rFonts w:ascii="Book Antiqua" w:eastAsia="Times New Roman" w:hAnsi="Book Antiqua" w:cs="Arial"/>
                <w:sz w:val="24"/>
                <w:szCs w:val="24"/>
                <w:vertAlign w:val="superscript"/>
              </w:rPr>
              <w:t>-</w:t>
            </w:r>
          </w:p>
        </w:tc>
        <w:tc>
          <w:tcPr>
            <w:tcW w:w="3607"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Most fluorides are soluble</w:t>
            </w:r>
          </w:p>
        </w:tc>
        <w:tc>
          <w:tcPr>
            <w:tcW w:w="3240" w:type="dxa"/>
            <w:shd w:val="clear" w:color="auto" w:fill="auto"/>
            <w:hideMark/>
          </w:tcPr>
          <w:p w:rsidR="00A91B08" w:rsidRDefault="00A91B08" w:rsidP="00A91B08">
            <w:pPr>
              <w:spacing w:after="0" w:line="240" w:lineRule="auto"/>
              <w:rPr>
                <w:rFonts w:ascii="Book Antiqua" w:eastAsia="Times New Roman" w:hAnsi="Book Antiqua" w:cs="Arial"/>
                <w:sz w:val="24"/>
                <w:szCs w:val="24"/>
                <w:vertAlign w:val="subscript"/>
              </w:rPr>
            </w:pPr>
            <w:r>
              <w:rPr>
                <w:rFonts w:ascii="Book Antiqua" w:eastAsia="Times New Roman" w:hAnsi="Book Antiqua" w:cs="Arial"/>
                <w:sz w:val="24"/>
                <w:szCs w:val="24"/>
              </w:rPr>
              <w:t>MgF</w:t>
            </w:r>
            <w:r>
              <w:rPr>
                <w:rFonts w:ascii="Book Antiqua" w:eastAsia="Times New Roman" w:hAnsi="Book Antiqua" w:cs="Arial"/>
                <w:sz w:val="24"/>
                <w:szCs w:val="24"/>
                <w:vertAlign w:val="subscript"/>
              </w:rPr>
              <w:t xml:space="preserve">2, </w:t>
            </w:r>
            <w:r>
              <w:rPr>
                <w:rFonts w:ascii="Book Antiqua" w:eastAsia="Times New Roman" w:hAnsi="Book Antiqua" w:cs="Arial"/>
                <w:sz w:val="24"/>
                <w:szCs w:val="24"/>
              </w:rPr>
              <w:t>CaF</w:t>
            </w:r>
            <w:r>
              <w:rPr>
                <w:rFonts w:ascii="Book Antiqua" w:eastAsia="Times New Roman" w:hAnsi="Book Antiqua" w:cs="Arial"/>
                <w:sz w:val="24"/>
                <w:szCs w:val="24"/>
                <w:vertAlign w:val="subscript"/>
              </w:rPr>
              <w:t>2</w:t>
            </w:r>
            <w:r>
              <w:rPr>
                <w:rFonts w:ascii="Book Antiqua" w:eastAsia="Times New Roman" w:hAnsi="Book Antiqua" w:cs="Arial"/>
                <w:sz w:val="24"/>
                <w:szCs w:val="24"/>
              </w:rPr>
              <w:t>, SrF</w:t>
            </w:r>
            <w:r>
              <w:rPr>
                <w:rFonts w:ascii="Book Antiqua" w:eastAsia="Times New Roman" w:hAnsi="Book Antiqua" w:cs="Arial"/>
                <w:sz w:val="24"/>
                <w:szCs w:val="24"/>
                <w:vertAlign w:val="subscript"/>
              </w:rPr>
              <w:t>2</w:t>
            </w:r>
            <w:r>
              <w:rPr>
                <w:rFonts w:ascii="Book Antiqua" w:eastAsia="Times New Roman" w:hAnsi="Book Antiqua" w:cs="Arial"/>
                <w:sz w:val="24"/>
                <w:szCs w:val="24"/>
              </w:rPr>
              <w:t>, BaF</w:t>
            </w:r>
            <w:r>
              <w:rPr>
                <w:rFonts w:ascii="Book Antiqua" w:eastAsia="Times New Roman" w:hAnsi="Book Antiqua" w:cs="Arial"/>
                <w:sz w:val="24"/>
                <w:szCs w:val="24"/>
                <w:vertAlign w:val="subscript"/>
              </w:rPr>
              <w:t>2</w:t>
            </w:r>
            <w:r>
              <w:rPr>
                <w:rFonts w:ascii="Book Antiqua" w:eastAsia="Times New Roman" w:hAnsi="Book Antiqua" w:cs="Arial"/>
                <w:sz w:val="24"/>
                <w:szCs w:val="24"/>
              </w:rPr>
              <w:t>, PbF</w:t>
            </w:r>
            <w:r>
              <w:rPr>
                <w:rFonts w:ascii="Book Antiqua" w:eastAsia="Times New Roman" w:hAnsi="Book Antiqua" w:cs="Arial"/>
                <w:sz w:val="24"/>
                <w:szCs w:val="24"/>
                <w:vertAlign w:val="subscript"/>
              </w:rPr>
              <w:t>2</w:t>
            </w:r>
          </w:p>
          <w:p w:rsidR="002773C0" w:rsidRPr="00A91B08" w:rsidRDefault="002773C0" w:rsidP="002773C0">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(magnesium, lead, calcium, strontium, and barium)</w:t>
            </w:r>
          </w:p>
        </w:tc>
      </w:tr>
      <w:tr w:rsidR="00A91B08" w:rsidRPr="00A91B08" w:rsidTr="002F7859">
        <w:trPr>
          <w:trHeight w:val="1350"/>
        </w:trPr>
        <w:tc>
          <w:tcPr>
            <w:tcW w:w="917" w:type="dxa"/>
            <w:shd w:val="clear" w:color="auto" w:fill="auto"/>
            <w:hideMark/>
          </w:tcPr>
          <w:p w:rsid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3</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SO</w:t>
            </w:r>
            <w:r>
              <w:rPr>
                <w:rFonts w:ascii="Book Antiqua" w:eastAsia="Times New Roman" w:hAnsi="Book Antiqua" w:cs="Arial"/>
                <w:sz w:val="24"/>
                <w:szCs w:val="24"/>
                <w:vertAlign w:val="subscript"/>
              </w:rPr>
              <w:t>4</w:t>
            </w:r>
            <w:r>
              <w:rPr>
                <w:rFonts w:ascii="Book Antiqua" w:eastAsia="Times New Roman" w:hAnsi="Book Antiqua" w:cs="Arial"/>
                <w:sz w:val="24"/>
                <w:szCs w:val="24"/>
                <w:vertAlign w:val="superscript"/>
              </w:rPr>
              <w:t>2-</w:t>
            </w:r>
          </w:p>
        </w:tc>
        <w:tc>
          <w:tcPr>
            <w:tcW w:w="3607"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Most sulfates are soluble</w:t>
            </w:r>
          </w:p>
        </w:tc>
        <w:tc>
          <w:tcPr>
            <w:tcW w:w="3240"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CaSO</w:t>
            </w:r>
            <w:r>
              <w:rPr>
                <w:rFonts w:ascii="Book Antiqua" w:eastAsia="Times New Roman" w:hAnsi="Book Antiqua" w:cs="Arial"/>
                <w:sz w:val="24"/>
                <w:szCs w:val="24"/>
                <w:vertAlign w:val="subscript"/>
              </w:rPr>
              <w:t>4</w:t>
            </w:r>
            <w:r>
              <w:rPr>
                <w:rFonts w:ascii="Book Antiqua" w:eastAsia="Times New Roman" w:hAnsi="Book Antiqua" w:cs="Arial"/>
                <w:sz w:val="24"/>
                <w:szCs w:val="24"/>
              </w:rPr>
              <w:t>, SrSO</w:t>
            </w:r>
            <w:r>
              <w:rPr>
                <w:rFonts w:ascii="Book Antiqua" w:eastAsia="Times New Roman" w:hAnsi="Book Antiqua" w:cs="Arial"/>
                <w:sz w:val="24"/>
                <w:szCs w:val="24"/>
                <w:vertAlign w:val="subscript"/>
              </w:rPr>
              <w:t>4</w:t>
            </w:r>
            <w:r>
              <w:rPr>
                <w:rFonts w:ascii="Book Antiqua" w:eastAsia="Times New Roman" w:hAnsi="Book Antiqua" w:cs="Arial"/>
                <w:sz w:val="24"/>
                <w:szCs w:val="24"/>
              </w:rPr>
              <w:t>, BaSO</w:t>
            </w:r>
            <w:r>
              <w:rPr>
                <w:rFonts w:ascii="Book Antiqua" w:eastAsia="Times New Roman" w:hAnsi="Book Antiqua" w:cs="Arial"/>
                <w:sz w:val="24"/>
                <w:szCs w:val="24"/>
                <w:vertAlign w:val="subscript"/>
              </w:rPr>
              <w:t>4</w:t>
            </w:r>
            <w:r>
              <w:rPr>
                <w:rFonts w:ascii="Book Antiqua" w:eastAsia="Times New Roman" w:hAnsi="Book Antiqua" w:cs="Arial"/>
                <w:sz w:val="24"/>
                <w:szCs w:val="24"/>
              </w:rPr>
              <w:t>, Ag</w:t>
            </w:r>
            <w:r>
              <w:rPr>
                <w:rFonts w:ascii="Book Antiqua" w:eastAsia="Times New Roman" w:hAnsi="Book Antiqua" w:cs="Arial"/>
                <w:sz w:val="24"/>
                <w:szCs w:val="24"/>
                <w:vertAlign w:val="subscript"/>
              </w:rPr>
              <w:t>2</w:t>
            </w:r>
            <w:r>
              <w:rPr>
                <w:rFonts w:ascii="Book Antiqua" w:eastAsia="Times New Roman" w:hAnsi="Book Antiqua" w:cs="Arial"/>
                <w:sz w:val="24"/>
                <w:szCs w:val="24"/>
              </w:rPr>
              <w:t>SO</w:t>
            </w:r>
            <w:r>
              <w:rPr>
                <w:rFonts w:ascii="Book Antiqua" w:eastAsia="Times New Roman" w:hAnsi="Book Antiqua" w:cs="Arial"/>
                <w:sz w:val="24"/>
                <w:szCs w:val="24"/>
                <w:vertAlign w:val="subscript"/>
              </w:rPr>
              <w:t>4</w:t>
            </w:r>
            <w:r>
              <w:rPr>
                <w:rFonts w:ascii="Book Antiqua" w:eastAsia="Times New Roman" w:hAnsi="Book Antiqua" w:cs="Arial"/>
                <w:sz w:val="24"/>
                <w:szCs w:val="24"/>
              </w:rPr>
              <w:t>, Hg</w:t>
            </w:r>
            <w:r>
              <w:rPr>
                <w:rFonts w:ascii="Book Antiqua" w:eastAsia="Times New Roman" w:hAnsi="Book Antiqua" w:cs="Arial"/>
                <w:sz w:val="24"/>
                <w:szCs w:val="24"/>
                <w:vertAlign w:val="subscript"/>
              </w:rPr>
              <w:t>2</w:t>
            </w:r>
            <w:r>
              <w:rPr>
                <w:rFonts w:ascii="Book Antiqua" w:eastAsia="Times New Roman" w:hAnsi="Book Antiqua" w:cs="Arial"/>
                <w:sz w:val="24"/>
                <w:szCs w:val="24"/>
              </w:rPr>
              <w:t>SO</w:t>
            </w:r>
            <w:r>
              <w:rPr>
                <w:rFonts w:ascii="Book Antiqua" w:eastAsia="Times New Roman" w:hAnsi="Book Antiqua" w:cs="Arial"/>
                <w:sz w:val="24"/>
                <w:szCs w:val="24"/>
                <w:vertAlign w:val="subscript"/>
              </w:rPr>
              <w:t>4</w:t>
            </w:r>
            <w:r>
              <w:rPr>
                <w:rFonts w:ascii="Book Antiqua" w:eastAsia="Times New Roman" w:hAnsi="Book Antiqua" w:cs="Arial"/>
                <w:sz w:val="24"/>
                <w:szCs w:val="24"/>
              </w:rPr>
              <w:t>, and PbSO</w:t>
            </w:r>
            <w:r>
              <w:rPr>
                <w:rFonts w:ascii="Book Antiqua" w:eastAsia="Times New Roman" w:hAnsi="Book Antiqua" w:cs="Arial"/>
                <w:sz w:val="24"/>
                <w:szCs w:val="24"/>
                <w:vertAlign w:val="subscript"/>
              </w:rPr>
              <w:t>4</w:t>
            </w:r>
          </w:p>
          <w:p w:rsidR="00A91B08" w:rsidRPr="00A91B08"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w:t>
            </w:r>
            <w:r w:rsidR="00A91B08">
              <w:rPr>
                <w:rFonts w:ascii="Book Antiqua" w:eastAsia="Times New Roman" w:hAnsi="Book Antiqua" w:cs="Arial"/>
                <w:sz w:val="24"/>
                <w:szCs w:val="24"/>
              </w:rPr>
              <w:t>silver, mercury and lead, calcium, strontium, and barium</w:t>
            </w:r>
            <w:r>
              <w:rPr>
                <w:rFonts w:ascii="Book Antiqua" w:eastAsia="Times New Roman" w:hAnsi="Book Antiqua" w:cs="Arial"/>
                <w:sz w:val="24"/>
                <w:szCs w:val="24"/>
              </w:rPr>
              <w:t>)</w:t>
            </w:r>
          </w:p>
        </w:tc>
      </w:tr>
      <w:tr w:rsidR="00A91B08" w:rsidRPr="00A91B08" w:rsidTr="002F7859">
        <w:trPr>
          <w:trHeight w:val="818"/>
        </w:trPr>
        <w:tc>
          <w:tcPr>
            <w:tcW w:w="917" w:type="dxa"/>
            <w:shd w:val="clear" w:color="auto" w:fill="auto"/>
            <w:hideMark/>
          </w:tcPr>
          <w:p w:rsid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4</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CO</w:t>
            </w:r>
            <w:r>
              <w:rPr>
                <w:rFonts w:ascii="Book Antiqua" w:eastAsia="Times New Roman" w:hAnsi="Book Antiqua" w:cs="Arial"/>
                <w:sz w:val="24"/>
                <w:szCs w:val="24"/>
                <w:vertAlign w:val="subscript"/>
              </w:rPr>
              <w:t>3</w:t>
            </w:r>
            <w:r>
              <w:rPr>
                <w:rFonts w:ascii="Book Antiqua" w:eastAsia="Times New Roman" w:hAnsi="Book Antiqua" w:cs="Arial"/>
                <w:sz w:val="24"/>
                <w:szCs w:val="24"/>
                <w:vertAlign w:val="superscript"/>
              </w:rPr>
              <w:t>2-</w:t>
            </w:r>
          </w:p>
        </w:tc>
        <w:tc>
          <w:tcPr>
            <w:tcW w:w="3607"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Most carbonates are</w:t>
            </w:r>
            <w:r w:rsidRPr="002773C0">
              <w:rPr>
                <w:rFonts w:ascii="Book Antiqua" w:eastAsia="Times New Roman" w:hAnsi="Book Antiqua" w:cs="Arial"/>
                <w:b/>
                <w:sz w:val="24"/>
                <w:szCs w:val="24"/>
              </w:rPr>
              <w:t xml:space="preserve"> insoluble</w:t>
            </w:r>
          </w:p>
        </w:tc>
        <w:tc>
          <w:tcPr>
            <w:tcW w:w="3240"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Group 1A and ammonium carbonates</w:t>
            </w:r>
          </w:p>
        </w:tc>
      </w:tr>
      <w:tr w:rsidR="00A91B08" w:rsidRPr="00A91B08" w:rsidTr="002F7859">
        <w:trPr>
          <w:trHeight w:val="899"/>
        </w:trPr>
        <w:tc>
          <w:tcPr>
            <w:tcW w:w="917" w:type="dxa"/>
            <w:shd w:val="clear" w:color="auto" w:fill="auto"/>
            <w:hideMark/>
          </w:tcPr>
          <w:p w:rsid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5</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PO</w:t>
            </w:r>
            <w:r>
              <w:rPr>
                <w:rFonts w:ascii="Book Antiqua" w:eastAsia="Times New Roman" w:hAnsi="Book Antiqua" w:cs="Arial"/>
                <w:sz w:val="24"/>
                <w:szCs w:val="24"/>
                <w:vertAlign w:val="subscript"/>
              </w:rPr>
              <w:t>4</w:t>
            </w:r>
            <w:r>
              <w:rPr>
                <w:rFonts w:ascii="Book Antiqua" w:eastAsia="Times New Roman" w:hAnsi="Book Antiqua" w:cs="Arial"/>
                <w:sz w:val="24"/>
                <w:szCs w:val="24"/>
                <w:vertAlign w:val="superscript"/>
              </w:rPr>
              <w:t>3-</w:t>
            </w:r>
          </w:p>
        </w:tc>
        <w:tc>
          <w:tcPr>
            <w:tcW w:w="3607"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Most phosphates are </w:t>
            </w:r>
            <w:r w:rsidRPr="002773C0">
              <w:rPr>
                <w:rFonts w:ascii="Book Antiqua" w:eastAsia="Times New Roman" w:hAnsi="Book Antiqua" w:cs="Arial"/>
                <w:b/>
                <w:sz w:val="24"/>
                <w:szCs w:val="24"/>
              </w:rPr>
              <w:t>insoluble</w:t>
            </w:r>
          </w:p>
        </w:tc>
        <w:tc>
          <w:tcPr>
            <w:tcW w:w="3240"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Group 1A and ammonium phosphates</w:t>
            </w:r>
          </w:p>
        </w:tc>
      </w:tr>
      <w:tr w:rsidR="00A91B08" w:rsidRPr="00A91B08" w:rsidTr="002F7859">
        <w:trPr>
          <w:trHeight w:val="971"/>
        </w:trPr>
        <w:tc>
          <w:tcPr>
            <w:tcW w:w="917" w:type="dxa"/>
            <w:shd w:val="clear" w:color="auto" w:fill="auto"/>
            <w:hideMark/>
          </w:tcPr>
          <w:p w:rsid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6</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S</w:t>
            </w:r>
            <w:r>
              <w:rPr>
                <w:rFonts w:ascii="Book Antiqua" w:eastAsia="Times New Roman" w:hAnsi="Book Antiqua" w:cs="Arial"/>
                <w:sz w:val="24"/>
                <w:szCs w:val="24"/>
                <w:vertAlign w:val="superscript"/>
              </w:rPr>
              <w:t>2-</w:t>
            </w:r>
          </w:p>
        </w:tc>
        <w:tc>
          <w:tcPr>
            <w:tcW w:w="3607"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Most sulfides are</w:t>
            </w:r>
            <w:r w:rsidRPr="002773C0">
              <w:rPr>
                <w:rFonts w:ascii="Book Antiqua" w:eastAsia="Times New Roman" w:hAnsi="Book Antiqua" w:cs="Arial"/>
                <w:b/>
                <w:sz w:val="24"/>
                <w:szCs w:val="24"/>
              </w:rPr>
              <w:t xml:space="preserve"> insoluble</w:t>
            </w:r>
          </w:p>
        </w:tc>
        <w:tc>
          <w:tcPr>
            <w:tcW w:w="3240"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Group 1A and ammonium sulfides</w:t>
            </w:r>
          </w:p>
        </w:tc>
      </w:tr>
      <w:tr w:rsidR="00A91B08" w:rsidRPr="00A91B08" w:rsidTr="002F7859">
        <w:trPr>
          <w:trHeight w:val="1350"/>
        </w:trPr>
        <w:tc>
          <w:tcPr>
            <w:tcW w:w="917" w:type="dxa"/>
            <w:shd w:val="clear" w:color="auto" w:fill="auto"/>
            <w:hideMark/>
          </w:tcPr>
          <w:p w:rsidR="00A91B08" w:rsidRDefault="00A91B08"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7</w:t>
            </w:r>
          </w:p>
        </w:tc>
        <w:tc>
          <w:tcPr>
            <w:tcW w:w="1343" w:type="dxa"/>
            <w:shd w:val="clear" w:color="auto" w:fill="auto"/>
            <w:hideMark/>
          </w:tcPr>
          <w:p w:rsidR="00A91B08" w:rsidRP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OH</w:t>
            </w:r>
            <w:r>
              <w:rPr>
                <w:rFonts w:ascii="Book Antiqua" w:eastAsia="Times New Roman" w:hAnsi="Book Antiqua" w:cs="Arial"/>
                <w:sz w:val="24"/>
                <w:szCs w:val="24"/>
                <w:vertAlign w:val="superscript"/>
              </w:rPr>
              <w:t>-</w:t>
            </w:r>
          </w:p>
        </w:tc>
        <w:tc>
          <w:tcPr>
            <w:tcW w:w="3607" w:type="dxa"/>
            <w:shd w:val="clear" w:color="auto" w:fill="auto"/>
            <w:hideMark/>
          </w:tcPr>
          <w:p w:rsidR="00A91B08" w:rsidRDefault="00A91B08"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Most hydroxides are</w:t>
            </w:r>
            <w:r w:rsidRPr="002773C0">
              <w:rPr>
                <w:rFonts w:ascii="Book Antiqua" w:eastAsia="Times New Roman" w:hAnsi="Book Antiqua" w:cs="Arial"/>
                <w:b/>
                <w:sz w:val="24"/>
                <w:szCs w:val="24"/>
              </w:rPr>
              <w:t xml:space="preserve"> insoluble</w:t>
            </w:r>
          </w:p>
        </w:tc>
        <w:tc>
          <w:tcPr>
            <w:tcW w:w="3240" w:type="dxa"/>
            <w:shd w:val="clear" w:color="auto" w:fill="auto"/>
            <w:hideMark/>
          </w:tcPr>
          <w:p w:rsidR="00A91B08"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Group 1A hydroxides and Ca(OH)</w:t>
            </w:r>
            <w:r>
              <w:rPr>
                <w:rFonts w:ascii="Book Antiqua" w:eastAsia="Times New Roman" w:hAnsi="Book Antiqua" w:cs="Arial"/>
                <w:sz w:val="24"/>
                <w:szCs w:val="24"/>
                <w:vertAlign w:val="subscript"/>
              </w:rPr>
              <w:t>2</w:t>
            </w:r>
            <w:r>
              <w:rPr>
                <w:rFonts w:ascii="Book Antiqua" w:eastAsia="Times New Roman" w:hAnsi="Book Antiqua" w:cs="Arial"/>
                <w:sz w:val="24"/>
                <w:szCs w:val="24"/>
              </w:rPr>
              <w:t xml:space="preserve">, </w:t>
            </w:r>
            <w:proofErr w:type="spellStart"/>
            <w:r>
              <w:rPr>
                <w:rFonts w:ascii="Book Antiqua" w:eastAsia="Times New Roman" w:hAnsi="Book Antiqua" w:cs="Arial"/>
                <w:sz w:val="24"/>
                <w:szCs w:val="24"/>
              </w:rPr>
              <w:t>Sr</w:t>
            </w:r>
            <w:proofErr w:type="spellEnd"/>
            <w:r>
              <w:rPr>
                <w:rFonts w:ascii="Book Antiqua" w:eastAsia="Times New Roman" w:hAnsi="Book Antiqua" w:cs="Arial"/>
                <w:sz w:val="24"/>
                <w:szCs w:val="24"/>
              </w:rPr>
              <w:t>(OH)</w:t>
            </w:r>
            <w:r>
              <w:rPr>
                <w:rFonts w:ascii="Book Antiqua" w:eastAsia="Times New Roman" w:hAnsi="Book Antiqua" w:cs="Arial"/>
                <w:sz w:val="24"/>
                <w:szCs w:val="24"/>
                <w:vertAlign w:val="subscript"/>
              </w:rPr>
              <w:t>2</w:t>
            </w:r>
            <w:r>
              <w:rPr>
                <w:rFonts w:ascii="Book Antiqua" w:eastAsia="Times New Roman" w:hAnsi="Book Antiqua" w:cs="Arial"/>
                <w:sz w:val="24"/>
                <w:szCs w:val="24"/>
              </w:rPr>
              <w:t xml:space="preserve">, and </w:t>
            </w:r>
            <w:proofErr w:type="spellStart"/>
            <w:r>
              <w:rPr>
                <w:rFonts w:ascii="Book Antiqua" w:eastAsia="Times New Roman" w:hAnsi="Book Antiqua" w:cs="Arial"/>
                <w:sz w:val="24"/>
                <w:szCs w:val="24"/>
              </w:rPr>
              <w:t>Ba</w:t>
            </w:r>
            <w:proofErr w:type="spellEnd"/>
            <w:r>
              <w:rPr>
                <w:rFonts w:ascii="Book Antiqua" w:eastAsia="Times New Roman" w:hAnsi="Book Antiqua" w:cs="Arial"/>
                <w:sz w:val="24"/>
                <w:szCs w:val="24"/>
              </w:rPr>
              <w:t>(OH)</w:t>
            </w:r>
            <w:r>
              <w:rPr>
                <w:rFonts w:ascii="Book Antiqua" w:eastAsia="Times New Roman" w:hAnsi="Book Antiqua" w:cs="Arial"/>
                <w:sz w:val="24"/>
                <w:szCs w:val="24"/>
                <w:vertAlign w:val="subscript"/>
              </w:rPr>
              <w:t>2</w:t>
            </w:r>
          </w:p>
          <w:p w:rsidR="00DD15CE" w:rsidRP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(calcium, strontium, barium)</w:t>
            </w:r>
          </w:p>
        </w:tc>
      </w:tr>
      <w:tr w:rsidR="00DD15CE" w:rsidRPr="00A91B08" w:rsidTr="002F7859">
        <w:trPr>
          <w:trHeight w:val="1070"/>
        </w:trPr>
        <w:tc>
          <w:tcPr>
            <w:tcW w:w="917" w:type="dxa"/>
            <w:shd w:val="clear" w:color="auto" w:fill="auto"/>
            <w:hideMark/>
          </w:tcPr>
          <w:p w:rsidR="00DD15CE" w:rsidRDefault="00DD15CE"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8</w:t>
            </w:r>
          </w:p>
        </w:tc>
        <w:tc>
          <w:tcPr>
            <w:tcW w:w="1343" w:type="dxa"/>
            <w:shd w:val="clear" w:color="auto" w:fill="auto"/>
            <w:hideMark/>
          </w:tcPr>
          <w:p w:rsidR="00DD15CE" w:rsidRP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Li</w:t>
            </w:r>
            <w:r>
              <w:rPr>
                <w:rFonts w:ascii="Book Antiqua" w:eastAsia="Times New Roman" w:hAnsi="Book Antiqua" w:cs="Arial"/>
                <w:sz w:val="24"/>
                <w:szCs w:val="24"/>
                <w:vertAlign w:val="superscript"/>
              </w:rPr>
              <w:t>+</w:t>
            </w:r>
            <w:r>
              <w:rPr>
                <w:rFonts w:ascii="Book Antiqua" w:eastAsia="Times New Roman" w:hAnsi="Book Antiqua" w:cs="Arial"/>
                <w:sz w:val="24"/>
                <w:szCs w:val="24"/>
              </w:rPr>
              <w:t>, Na</w:t>
            </w:r>
            <w:r>
              <w:rPr>
                <w:rFonts w:ascii="Book Antiqua" w:eastAsia="Times New Roman" w:hAnsi="Book Antiqua" w:cs="Arial"/>
                <w:sz w:val="24"/>
                <w:szCs w:val="24"/>
                <w:vertAlign w:val="superscript"/>
              </w:rPr>
              <w:t>+</w:t>
            </w:r>
            <w:r>
              <w:rPr>
                <w:rFonts w:ascii="Book Antiqua" w:eastAsia="Times New Roman" w:hAnsi="Book Antiqua" w:cs="Arial"/>
                <w:sz w:val="24"/>
                <w:szCs w:val="24"/>
              </w:rPr>
              <w:t>, K</w:t>
            </w:r>
            <w:r>
              <w:rPr>
                <w:rFonts w:ascii="Book Antiqua" w:eastAsia="Times New Roman" w:hAnsi="Book Antiqua" w:cs="Arial"/>
                <w:sz w:val="24"/>
                <w:szCs w:val="24"/>
                <w:vertAlign w:val="superscript"/>
              </w:rPr>
              <w:t>+</w:t>
            </w:r>
            <w:r>
              <w:rPr>
                <w:rFonts w:ascii="Book Antiqua" w:eastAsia="Times New Roman" w:hAnsi="Book Antiqua" w:cs="Arial"/>
                <w:sz w:val="24"/>
                <w:szCs w:val="24"/>
              </w:rPr>
              <w:t>, NH</w:t>
            </w:r>
            <w:r>
              <w:rPr>
                <w:rFonts w:ascii="Book Antiqua" w:eastAsia="Times New Roman" w:hAnsi="Book Antiqua" w:cs="Arial"/>
                <w:sz w:val="24"/>
                <w:szCs w:val="24"/>
                <w:vertAlign w:val="subscript"/>
              </w:rPr>
              <w:t>4</w:t>
            </w:r>
            <w:r>
              <w:rPr>
                <w:rFonts w:ascii="Book Antiqua" w:eastAsia="Times New Roman" w:hAnsi="Book Antiqua" w:cs="Arial"/>
                <w:sz w:val="24"/>
                <w:szCs w:val="24"/>
                <w:vertAlign w:val="superscript"/>
              </w:rPr>
              <w:t>+</w:t>
            </w:r>
          </w:p>
        </w:tc>
        <w:tc>
          <w:tcPr>
            <w:tcW w:w="3607" w:type="dxa"/>
            <w:shd w:val="clear" w:color="auto" w:fill="auto"/>
            <w:hideMark/>
          </w:tcPr>
          <w:p w:rsid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Group 1A and ammonium compounds are soluble</w:t>
            </w:r>
          </w:p>
          <w:p w:rsid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(Alkali metals and ammonium)</w:t>
            </w:r>
          </w:p>
        </w:tc>
        <w:tc>
          <w:tcPr>
            <w:tcW w:w="3240" w:type="dxa"/>
            <w:shd w:val="clear" w:color="auto" w:fill="auto"/>
            <w:hideMark/>
          </w:tcPr>
          <w:p w:rsid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none</w:t>
            </w:r>
          </w:p>
        </w:tc>
      </w:tr>
      <w:tr w:rsidR="00DD15CE" w:rsidRPr="00A91B08" w:rsidTr="002F7859">
        <w:trPr>
          <w:trHeight w:val="1350"/>
        </w:trPr>
        <w:tc>
          <w:tcPr>
            <w:tcW w:w="917" w:type="dxa"/>
            <w:shd w:val="clear" w:color="auto" w:fill="auto"/>
            <w:hideMark/>
          </w:tcPr>
          <w:p w:rsidR="00DD15CE" w:rsidRDefault="00DD15CE" w:rsidP="00A91B0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9</w:t>
            </w:r>
          </w:p>
        </w:tc>
        <w:tc>
          <w:tcPr>
            <w:tcW w:w="1343" w:type="dxa"/>
            <w:shd w:val="clear" w:color="auto" w:fill="auto"/>
            <w:hideMark/>
          </w:tcPr>
          <w:p w:rsidR="00DD15CE" w:rsidRP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C</w:t>
            </w:r>
            <w:r>
              <w:rPr>
                <w:rFonts w:ascii="Book Antiqua" w:eastAsia="Times New Roman" w:hAnsi="Book Antiqua" w:cs="Arial"/>
                <w:sz w:val="24"/>
                <w:szCs w:val="24"/>
                <w:vertAlign w:val="subscript"/>
              </w:rPr>
              <w:t>2</w:t>
            </w:r>
            <w:r>
              <w:rPr>
                <w:rFonts w:ascii="Book Antiqua" w:eastAsia="Times New Roman" w:hAnsi="Book Antiqua" w:cs="Arial"/>
                <w:sz w:val="24"/>
                <w:szCs w:val="24"/>
              </w:rPr>
              <w:t>H</w:t>
            </w:r>
            <w:r>
              <w:rPr>
                <w:rFonts w:ascii="Book Antiqua" w:eastAsia="Times New Roman" w:hAnsi="Book Antiqua" w:cs="Arial"/>
                <w:sz w:val="24"/>
                <w:szCs w:val="24"/>
                <w:vertAlign w:val="subscript"/>
              </w:rPr>
              <w:t>3</w:t>
            </w:r>
            <w:r>
              <w:rPr>
                <w:rFonts w:ascii="Book Antiqua" w:eastAsia="Times New Roman" w:hAnsi="Book Antiqua" w:cs="Arial"/>
                <w:sz w:val="24"/>
                <w:szCs w:val="24"/>
              </w:rPr>
              <w:t>O</w:t>
            </w:r>
            <w:r>
              <w:rPr>
                <w:rFonts w:ascii="Book Antiqua" w:eastAsia="Times New Roman" w:hAnsi="Book Antiqua" w:cs="Arial"/>
                <w:sz w:val="24"/>
                <w:szCs w:val="24"/>
                <w:vertAlign w:val="subscript"/>
              </w:rPr>
              <w:t>2</w:t>
            </w:r>
            <w:r>
              <w:rPr>
                <w:rFonts w:ascii="Book Antiqua" w:eastAsia="Times New Roman" w:hAnsi="Book Antiqua" w:cs="Arial"/>
                <w:sz w:val="24"/>
                <w:szCs w:val="24"/>
              </w:rPr>
              <w:t>, NO</w:t>
            </w:r>
            <w:r>
              <w:rPr>
                <w:rFonts w:ascii="Book Antiqua" w:eastAsia="Times New Roman" w:hAnsi="Book Antiqua" w:cs="Arial"/>
                <w:sz w:val="24"/>
                <w:szCs w:val="24"/>
                <w:vertAlign w:val="subscript"/>
              </w:rPr>
              <w:t>3</w:t>
            </w:r>
            <w:r>
              <w:rPr>
                <w:rFonts w:ascii="Book Antiqua" w:eastAsia="Times New Roman" w:hAnsi="Book Antiqua" w:cs="Arial"/>
                <w:sz w:val="24"/>
                <w:szCs w:val="24"/>
                <w:vertAlign w:val="superscript"/>
              </w:rPr>
              <w:t>-</w:t>
            </w:r>
            <w:r>
              <w:rPr>
                <w:rFonts w:ascii="Book Antiqua" w:eastAsia="Times New Roman" w:hAnsi="Book Antiqua" w:cs="Arial"/>
                <w:sz w:val="24"/>
                <w:szCs w:val="24"/>
              </w:rPr>
              <w:t>, ClO</w:t>
            </w:r>
            <w:r>
              <w:rPr>
                <w:rFonts w:ascii="Book Antiqua" w:eastAsia="Times New Roman" w:hAnsi="Book Antiqua" w:cs="Arial"/>
                <w:sz w:val="24"/>
                <w:szCs w:val="24"/>
                <w:vertAlign w:val="subscript"/>
              </w:rPr>
              <w:t>3</w:t>
            </w:r>
            <w:r>
              <w:rPr>
                <w:rFonts w:ascii="Book Antiqua" w:eastAsia="Times New Roman" w:hAnsi="Book Antiqua" w:cs="Arial"/>
                <w:sz w:val="24"/>
                <w:szCs w:val="24"/>
                <w:vertAlign w:val="superscript"/>
              </w:rPr>
              <w:t>-</w:t>
            </w:r>
            <w:r>
              <w:rPr>
                <w:rFonts w:ascii="Book Antiqua" w:eastAsia="Times New Roman" w:hAnsi="Book Antiqua" w:cs="Arial"/>
                <w:sz w:val="24"/>
                <w:szCs w:val="24"/>
              </w:rPr>
              <w:t>, ClO</w:t>
            </w:r>
            <w:r>
              <w:rPr>
                <w:rFonts w:ascii="Book Antiqua" w:eastAsia="Times New Roman" w:hAnsi="Book Antiqua" w:cs="Arial"/>
                <w:sz w:val="24"/>
                <w:szCs w:val="24"/>
                <w:vertAlign w:val="subscript"/>
              </w:rPr>
              <w:t>4</w:t>
            </w:r>
            <w:r>
              <w:rPr>
                <w:rFonts w:ascii="Book Antiqua" w:eastAsia="Times New Roman" w:hAnsi="Book Antiqua" w:cs="Arial"/>
                <w:sz w:val="24"/>
                <w:szCs w:val="24"/>
                <w:vertAlign w:val="superscript"/>
              </w:rPr>
              <w:t>-</w:t>
            </w:r>
          </w:p>
        </w:tc>
        <w:tc>
          <w:tcPr>
            <w:tcW w:w="3607" w:type="dxa"/>
            <w:shd w:val="clear" w:color="auto" w:fill="auto"/>
            <w:hideMark/>
          </w:tcPr>
          <w:p w:rsid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Acetates, nitrates, chlorates, and </w:t>
            </w:r>
            <w:proofErr w:type="spellStart"/>
            <w:r>
              <w:rPr>
                <w:rFonts w:ascii="Book Antiqua" w:eastAsia="Times New Roman" w:hAnsi="Book Antiqua" w:cs="Arial"/>
                <w:sz w:val="24"/>
                <w:szCs w:val="24"/>
              </w:rPr>
              <w:t>perchlorates</w:t>
            </w:r>
            <w:proofErr w:type="spellEnd"/>
            <w:r>
              <w:rPr>
                <w:rFonts w:ascii="Book Antiqua" w:eastAsia="Times New Roman" w:hAnsi="Book Antiqua" w:cs="Arial"/>
                <w:sz w:val="24"/>
                <w:szCs w:val="24"/>
              </w:rPr>
              <w:t xml:space="preserve"> are soluble</w:t>
            </w:r>
          </w:p>
        </w:tc>
        <w:tc>
          <w:tcPr>
            <w:tcW w:w="3240" w:type="dxa"/>
            <w:shd w:val="clear" w:color="auto" w:fill="auto"/>
            <w:hideMark/>
          </w:tcPr>
          <w:p w:rsidR="00DD15CE" w:rsidRDefault="00DD15CE" w:rsidP="00A91B0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none</w:t>
            </w:r>
          </w:p>
        </w:tc>
      </w:tr>
    </w:tbl>
    <w:p w:rsidR="00A91B08" w:rsidRDefault="00A91B08">
      <w:pPr>
        <w:rPr>
          <w:sz w:val="24"/>
          <w:szCs w:val="24"/>
        </w:rPr>
      </w:pPr>
    </w:p>
    <w:p w:rsidR="00910B68" w:rsidRPr="00A91B08" w:rsidRDefault="00910B68">
      <w:pPr>
        <w:rPr>
          <w:sz w:val="24"/>
          <w:szCs w:val="24"/>
        </w:rPr>
      </w:pPr>
    </w:p>
    <w:sectPr w:rsidR="00910B68" w:rsidRPr="00A91B08" w:rsidSect="004D5813">
      <w:type w:val="continuous"/>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B9E"/>
    <w:multiLevelType w:val="hybridMultilevel"/>
    <w:tmpl w:val="00F87426"/>
    <w:lvl w:ilvl="0" w:tplc="03DA0C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1B08"/>
    <w:rsid w:val="001D4F7C"/>
    <w:rsid w:val="002773C0"/>
    <w:rsid w:val="002D1B71"/>
    <w:rsid w:val="002F7859"/>
    <w:rsid w:val="00490F2D"/>
    <w:rsid w:val="004B542D"/>
    <w:rsid w:val="004D5813"/>
    <w:rsid w:val="005D2FAB"/>
    <w:rsid w:val="006D2EDE"/>
    <w:rsid w:val="00770A10"/>
    <w:rsid w:val="0089320A"/>
    <w:rsid w:val="008E7004"/>
    <w:rsid w:val="00910B68"/>
    <w:rsid w:val="00986414"/>
    <w:rsid w:val="009A3BC9"/>
    <w:rsid w:val="00A91B08"/>
    <w:rsid w:val="00AB5E6D"/>
    <w:rsid w:val="00B82388"/>
    <w:rsid w:val="00CF4FD9"/>
    <w:rsid w:val="00D21FA7"/>
    <w:rsid w:val="00DD15CE"/>
    <w:rsid w:val="00F271B3"/>
    <w:rsid w:val="00FB22A5"/>
    <w:rsid w:val="00FE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ersonName"/>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paragraph" w:styleId="Heading1">
    <w:name w:val="heading 1"/>
    <w:basedOn w:val="Normal"/>
    <w:next w:val="Normal"/>
    <w:link w:val="Heading1Char"/>
    <w:qFormat/>
    <w:rsid w:val="00910B68"/>
    <w:pPr>
      <w:keepNext/>
      <w:spacing w:after="0" w:line="240" w:lineRule="auto"/>
      <w:outlineLvl w:val="0"/>
    </w:pPr>
    <w:rPr>
      <w:rFonts w:ascii="Papyrus" w:eastAsia="Times New Roman" w:hAnsi="Papyrus" w:cs="Arial"/>
      <w:b/>
      <w:bCs/>
      <w:sz w:val="52"/>
      <w:szCs w:val="24"/>
    </w:rPr>
  </w:style>
  <w:style w:type="paragraph" w:styleId="Heading2">
    <w:name w:val="heading 2"/>
    <w:basedOn w:val="Normal"/>
    <w:next w:val="Normal"/>
    <w:link w:val="Heading2Char"/>
    <w:semiHidden/>
    <w:unhideWhenUsed/>
    <w:qFormat/>
    <w:rsid w:val="00910B6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B68"/>
    <w:rPr>
      <w:rFonts w:ascii="Papyrus" w:eastAsia="Times New Roman" w:hAnsi="Papyrus" w:cs="Arial"/>
      <w:b/>
      <w:bCs/>
      <w:sz w:val="52"/>
      <w:szCs w:val="24"/>
    </w:rPr>
  </w:style>
  <w:style w:type="character" w:customStyle="1" w:styleId="Heading2Char">
    <w:name w:val="Heading 2 Char"/>
    <w:basedOn w:val="DefaultParagraphFont"/>
    <w:link w:val="Heading2"/>
    <w:semiHidden/>
    <w:rsid w:val="00910B68"/>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91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68"/>
    <w:rPr>
      <w:rFonts w:ascii="Tahoma" w:hAnsi="Tahoma" w:cs="Tahoma"/>
      <w:sz w:val="16"/>
      <w:szCs w:val="16"/>
    </w:rPr>
  </w:style>
  <w:style w:type="paragraph" w:styleId="ListParagraph">
    <w:name w:val="List Paragraph"/>
    <w:basedOn w:val="Normal"/>
    <w:uiPriority w:val="34"/>
    <w:qFormat/>
    <w:rsid w:val="002F7859"/>
    <w:pPr>
      <w:ind w:left="720"/>
      <w:contextualSpacing/>
    </w:pPr>
  </w:style>
  <w:style w:type="paragraph" w:styleId="NoSpacing">
    <w:name w:val="No Spacing"/>
    <w:uiPriority w:val="1"/>
    <w:qFormat/>
    <w:rsid w:val="002F78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4413091">
      <w:bodyDiv w:val="1"/>
      <w:marLeft w:val="0"/>
      <w:marRight w:val="0"/>
      <w:marTop w:val="0"/>
      <w:marBottom w:val="0"/>
      <w:divBdr>
        <w:top w:val="none" w:sz="0" w:space="0" w:color="auto"/>
        <w:left w:val="none" w:sz="0" w:space="0" w:color="auto"/>
        <w:bottom w:val="none" w:sz="0" w:space="0" w:color="auto"/>
        <w:right w:val="none" w:sz="0" w:space="0" w:color="auto"/>
      </w:divBdr>
    </w:div>
    <w:div w:id="1621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38" Type="http://schemas.openxmlformats.org/officeDocument/2006/relationships/image" Target="media/image68.wmf"/><Relationship Id="rId154" Type="http://schemas.openxmlformats.org/officeDocument/2006/relationships/image" Target="media/image76.wmf"/><Relationship Id="rId16"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2.bin"/><Relationship Id="rId5" Type="http://schemas.openxmlformats.org/officeDocument/2006/relationships/image" Target="media/image1.jpeg"/><Relationship Id="rId90" Type="http://schemas.openxmlformats.org/officeDocument/2006/relationships/image" Target="media/image44.wmf"/><Relationship Id="rId95" Type="http://schemas.openxmlformats.org/officeDocument/2006/relationships/oleObject" Target="embeddings/oleObject45.bin"/><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7.bin"/><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image" Target="media/image74.wmf"/><Relationship Id="rId155" Type="http://schemas.openxmlformats.org/officeDocument/2006/relationships/oleObject" Target="embeddings/oleObject75.bin"/><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oleObject" Target="embeddings/oleObject53.bin"/><Relationship Id="rId132" Type="http://schemas.openxmlformats.org/officeDocument/2006/relationships/image" Target="media/image65.wmf"/><Relationship Id="rId140" Type="http://schemas.openxmlformats.org/officeDocument/2006/relationships/image" Target="media/image69.wmf"/><Relationship Id="rId145" Type="http://schemas.openxmlformats.org/officeDocument/2006/relationships/oleObject" Target="embeddings/oleObject70.bin"/><Relationship Id="rId153"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image" Target="media/image73.wmf"/><Relationship Id="rId151" Type="http://schemas.openxmlformats.org/officeDocument/2006/relationships/oleObject" Target="embeddings/oleObject73.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5.wmf"/><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Jen Gray</cp:lastModifiedBy>
  <cp:revision>2</cp:revision>
  <cp:lastPrinted>2009-05-20T23:49:00Z</cp:lastPrinted>
  <dcterms:created xsi:type="dcterms:W3CDTF">2010-08-08T23:05:00Z</dcterms:created>
  <dcterms:modified xsi:type="dcterms:W3CDTF">2010-08-08T23:05:00Z</dcterms:modified>
</cp:coreProperties>
</file>